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50" w:rsidRDefault="00BB7650">
      <w:pPr>
        <w:rPr>
          <w:b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B803B24" wp14:editId="51699497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50" w:rsidRDefault="00BB7650">
      <w:pPr>
        <w:rPr>
          <w:b/>
        </w:rPr>
      </w:pPr>
    </w:p>
    <w:p w:rsidR="00807B23" w:rsidRPr="00BB7650" w:rsidRDefault="00807B23" w:rsidP="00BB7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650">
        <w:rPr>
          <w:rFonts w:ascii="Times New Roman" w:hAnsi="Times New Roman" w:cs="Times New Roman"/>
          <w:b/>
          <w:sz w:val="24"/>
          <w:szCs w:val="24"/>
        </w:rPr>
        <w:t>«Гаражная амнистия» продолжается! Сколько гаражей оформили жители Красноярского края?</w:t>
      </w:r>
    </w:p>
    <w:p w:rsidR="00807B23" w:rsidRPr="00BB7650" w:rsidRDefault="00807B23" w:rsidP="005E408E">
      <w:pPr>
        <w:jc w:val="both"/>
        <w:rPr>
          <w:rFonts w:ascii="Times New Roman" w:hAnsi="Times New Roman" w:cs="Times New Roman"/>
          <w:sz w:val="24"/>
          <w:szCs w:val="24"/>
        </w:rPr>
      </w:pPr>
      <w:r w:rsidRPr="00BB7650">
        <w:rPr>
          <w:rFonts w:ascii="Times New Roman" w:hAnsi="Times New Roman" w:cs="Times New Roman"/>
          <w:sz w:val="24"/>
          <w:szCs w:val="24"/>
        </w:rPr>
        <w:t xml:space="preserve">Закон о «гаражной амнистии» вступил в силу 1 сентября </w:t>
      </w:r>
      <w:r w:rsidR="00426410" w:rsidRPr="00BB7650">
        <w:rPr>
          <w:rFonts w:ascii="Times New Roman" w:hAnsi="Times New Roman" w:cs="Times New Roman"/>
          <w:sz w:val="24"/>
          <w:szCs w:val="24"/>
        </w:rPr>
        <w:t>2021 года. По итогам 11 месяцев реализации «гаражной амнистии» на территории Красноярского края зарегистрировано прав собственности на 2879 объектов недвижимости (822 гаража, 2057 земельных участков).</w:t>
      </w:r>
    </w:p>
    <w:p w:rsidR="00426410" w:rsidRPr="00BB7650" w:rsidRDefault="00426410" w:rsidP="005E408E">
      <w:pPr>
        <w:jc w:val="both"/>
        <w:rPr>
          <w:rFonts w:ascii="Times New Roman" w:hAnsi="Times New Roman" w:cs="Times New Roman"/>
          <w:sz w:val="24"/>
          <w:szCs w:val="24"/>
        </w:rPr>
      </w:pPr>
      <w:r w:rsidRPr="00BB7650">
        <w:rPr>
          <w:rFonts w:ascii="Times New Roman" w:hAnsi="Times New Roman" w:cs="Times New Roman"/>
          <w:sz w:val="24"/>
          <w:szCs w:val="24"/>
        </w:rPr>
        <w:t>По статистике Управления</w:t>
      </w:r>
      <w:r w:rsidR="00C24396">
        <w:rPr>
          <w:rFonts w:ascii="Times New Roman" w:hAnsi="Times New Roman" w:cs="Times New Roman"/>
          <w:sz w:val="24"/>
          <w:szCs w:val="24"/>
        </w:rPr>
        <w:t>,</w:t>
      </w:r>
      <w:r w:rsidRPr="00BB7650">
        <w:rPr>
          <w:rFonts w:ascii="Times New Roman" w:hAnsi="Times New Roman" w:cs="Times New Roman"/>
          <w:sz w:val="24"/>
          <w:szCs w:val="24"/>
        </w:rPr>
        <w:t xml:space="preserve"> интерес к «гаражной амнистии» увеличивается рекордными темпами. Так</w:t>
      </w:r>
      <w:r w:rsidR="00C24396">
        <w:rPr>
          <w:rFonts w:ascii="Times New Roman" w:hAnsi="Times New Roman" w:cs="Times New Roman"/>
          <w:sz w:val="24"/>
          <w:szCs w:val="24"/>
        </w:rPr>
        <w:t>,</w:t>
      </w:r>
      <w:r w:rsidRPr="00BB7650">
        <w:rPr>
          <w:rFonts w:ascii="Times New Roman" w:hAnsi="Times New Roman" w:cs="Times New Roman"/>
          <w:sz w:val="24"/>
          <w:szCs w:val="24"/>
        </w:rPr>
        <w:t xml:space="preserve"> если в 1 квартале текущего года жители региона оформили 179 гаражей в собственность, во втором квартале показатель увеличился более чем в два раза и составил 452 гаража.</w:t>
      </w:r>
    </w:p>
    <w:p w:rsidR="00994643" w:rsidRPr="00BB7650" w:rsidRDefault="00994643" w:rsidP="005E408E">
      <w:pPr>
        <w:jc w:val="both"/>
        <w:rPr>
          <w:rFonts w:ascii="Times New Roman" w:hAnsi="Times New Roman" w:cs="Times New Roman"/>
          <w:sz w:val="24"/>
          <w:szCs w:val="24"/>
        </w:rPr>
      </w:pPr>
      <w:r w:rsidRPr="00BB7650">
        <w:rPr>
          <w:rFonts w:ascii="Times New Roman" w:hAnsi="Times New Roman" w:cs="Times New Roman"/>
          <w:sz w:val="24"/>
          <w:szCs w:val="24"/>
        </w:rPr>
        <w:t>Чтобы воспользоваться «гаражной амнистией» необходимо обратиться в соответствующий орган государственной власти или орган местного самоуправления с заявлением о предоставлении (а при необходимости и образования) земельного участка под существующим гаражом с приложением документа, подтверждающего факт владения гаражом.</w:t>
      </w:r>
      <w:r w:rsidR="002C7A75" w:rsidRPr="00BB7650">
        <w:rPr>
          <w:rFonts w:ascii="Times New Roman" w:hAnsi="Times New Roman" w:cs="Times New Roman"/>
          <w:sz w:val="24"/>
          <w:szCs w:val="24"/>
        </w:rPr>
        <w:t xml:space="preserve"> Отметим, что гараж должен быть построен до введения в действие действующего Градостроительного кодекса Российской Федерации (до 29 декабря 2004 года)</w:t>
      </w:r>
      <w:r w:rsidR="00F8462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26410" w:rsidRPr="00BB7650" w:rsidRDefault="00426410" w:rsidP="005E40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650">
        <w:rPr>
          <w:rFonts w:ascii="Times New Roman" w:hAnsi="Times New Roman" w:cs="Times New Roman"/>
          <w:sz w:val="24"/>
          <w:szCs w:val="24"/>
        </w:rPr>
        <w:t xml:space="preserve">Руководитель Управления Росреестра по Красноярскому краю </w:t>
      </w:r>
      <w:r w:rsidRPr="00BB7650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 w:rsidRPr="00BB7650">
        <w:rPr>
          <w:rFonts w:ascii="Times New Roman" w:hAnsi="Times New Roman" w:cs="Times New Roman"/>
          <w:b/>
          <w:sz w:val="24"/>
          <w:szCs w:val="24"/>
        </w:rPr>
        <w:t>Голдобина</w:t>
      </w:r>
      <w:proofErr w:type="spellEnd"/>
      <w:r w:rsidRPr="00BB765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B7650" w:rsidRPr="00BB7650" w:rsidRDefault="00426410" w:rsidP="005E40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650">
        <w:rPr>
          <w:rFonts w:ascii="Times New Roman" w:hAnsi="Times New Roman" w:cs="Times New Roman"/>
          <w:i/>
          <w:sz w:val="24"/>
          <w:szCs w:val="24"/>
        </w:rPr>
        <w:t xml:space="preserve">«Многие жители региона с нетерпением ждали закон о «гаражной амнистии», который </w:t>
      </w:r>
      <w:r w:rsidR="002C7A75" w:rsidRPr="00BB7650">
        <w:rPr>
          <w:rFonts w:ascii="Times New Roman" w:hAnsi="Times New Roman" w:cs="Times New Roman"/>
          <w:i/>
          <w:sz w:val="24"/>
          <w:szCs w:val="24"/>
        </w:rPr>
        <w:t xml:space="preserve">позволил им стать полноправными владельцами своего недвижимого имущества. </w:t>
      </w:r>
      <w:r w:rsidR="00D75A35" w:rsidRPr="00BB7650">
        <w:rPr>
          <w:rFonts w:ascii="Times New Roman" w:hAnsi="Times New Roman" w:cs="Times New Roman"/>
          <w:i/>
          <w:sz w:val="24"/>
          <w:szCs w:val="24"/>
        </w:rPr>
        <w:t>Отмечу, что д</w:t>
      </w:r>
      <w:r w:rsidR="002C7A75" w:rsidRPr="00BB7650">
        <w:rPr>
          <w:rFonts w:ascii="Times New Roman" w:hAnsi="Times New Roman" w:cs="Times New Roman"/>
          <w:i/>
          <w:sz w:val="24"/>
          <w:szCs w:val="24"/>
        </w:rPr>
        <w:t xml:space="preserve">о вступления в силу закона проблема оформления прав на гаражи, земельные участки под ними была актуальна для жителей нашего региона. </w:t>
      </w:r>
      <w:r w:rsidR="008E5937" w:rsidRPr="00BB7650">
        <w:rPr>
          <w:rFonts w:ascii="Times New Roman" w:hAnsi="Times New Roman" w:cs="Times New Roman"/>
          <w:i/>
          <w:sz w:val="24"/>
          <w:szCs w:val="24"/>
        </w:rPr>
        <w:t>На сегодняшний день</w:t>
      </w:r>
      <w:r w:rsidR="00C24396">
        <w:rPr>
          <w:rFonts w:ascii="Times New Roman" w:hAnsi="Times New Roman" w:cs="Times New Roman"/>
          <w:i/>
          <w:sz w:val="24"/>
          <w:szCs w:val="24"/>
        </w:rPr>
        <w:t>,</w:t>
      </w:r>
      <w:r w:rsidR="008E5937" w:rsidRPr="00BB76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5A35" w:rsidRPr="00BB7650">
        <w:rPr>
          <w:rFonts w:ascii="Times New Roman" w:hAnsi="Times New Roman" w:cs="Times New Roman"/>
          <w:i/>
          <w:sz w:val="24"/>
          <w:szCs w:val="24"/>
        </w:rPr>
        <w:t xml:space="preserve">Управление активно взаимодействует </w:t>
      </w:r>
      <w:r w:rsidR="00BB7650" w:rsidRPr="00BB7650">
        <w:rPr>
          <w:rFonts w:ascii="Times New Roman" w:hAnsi="Times New Roman" w:cs="Times New Roman"/>
          <w:i/>
          <w:sz w:val="24"/>
          <w:szCs w:val="24"/>
        </w:rPr>
        <w:t>активно взаимодействует с муниципалитетами в целях эффективной реализации закона в регионе, а также</w:t>
      </w:r>
      <w:r w:rsidR="00D75A35" w:rsidRPr="00BB7650">
        <w:rPr>
          <w:rFonts w:ascii="Times New Roman" w:hAnsi="Times New Roman" w:cs="Times New Roman"/>
          <w:i/>
          <w:sz w:val="24"/>
          <w:szCs w:val="24"/>
        </w:rPr>
        <w:t xml:space="preserve"> гражданами</w:t>
      </w:r>
      <w:r w:rsidR="008E5937" w:rsidRPr="00BB7650">
        <w:rPr>
          <w:rFonts w:ascii="Times New Roman" w:hAnsi="Times New Roman" w:cs="Times New Roman"/>
          <w:i/>
          <w:sz w:val="24"/>
          <w:szCs w:val="24"/>
        </w:rPr>
        <w:t>, которые хотят воспользоваться «гаражной амнистией</w:t>
      </w:r>
      <w:r w:rsidR="00BB7650" w:rsidRPr="00BB7650">
        <w:rPr>
          <w:rFonts w:ascii="Times New Roman" w:hAnsi="Times New Roman" w:cs="Times New Roman"/>
          <w:i/>
          <w:sz w:val="24"/>
          <w:szCs w:val="24"/>
        </w:rPr>
        <w:t>».</w:t>
      </w:r>
    </w:p>
    <w:p w:rsidR="00D75A35" w:rsidRPr="00BB7650" w:rsidRDefault="008E5937" w:rsidP="005E408E">
      <w:pPr>
        <w:jc w:val="both"/>
        <w:rPr>
          <w:rFonts w:ascii="Times New Roman" w:hAnsi="Times New Roman" w:cs="Times New Roman"/>
          <w:sz w:val="24"/>
          <w:szCs w:val="24"/>
        </w:rPr>
      </w:pPr>
      <w:r w:rsidRPr="00BB7650">
        <w:rPr>
          <w:rFonts w:ascii="Times New Roman" w:hAnsi="Times New Roman" w:cs="Times New Roman"/>
          <w:sz w:val="24"/>
          <w:szCs w:val="24"/>
        </w:rPr>
        <w:t xml:space="preserve">Руководитель А СРО «Кадастровые инженеры» по Красноярскому краю </w:t>
      </w:r>
      <w:r w:rsidRPr="00BB7650">
        <w:rPr>
          <w:rFonts w:ascii="Times New Roman" w:hAnsi="Times New Roman" w:cs="Times New Roman"/>
          <w:b/>
          <w:sz w:val="24"/>
          <w:szCs w:val="24"/>
        </w:rPr>
        <w:t>Наталья Черных</w:t>
      </w:r>
      <w:r w:rsidRPr="00BB7650">
        <w:rPr>
          <w:rFonts w:ascii="Times New Roman" w:hAnsi="Times New Roman" w:cs="Times New Roman"/>
          <w:sz w:val="24"/>
          <w:szCs w:val="24"/>
        </w:rPr>
        <w:t>:</w:t>
      </w:r>
    </w:p>
    <w:p w:rsidR="00BB7650" w:rsidRPr="005E408E" w:rsidRDefault="00BB7650" w:rsidP="005E40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08E">
        <w:rPr>
          <w:rFonts w:ascii="Times New Roman" w:hAnsi="Times New Roman" w:cs="Times New Roman"/>
          <w:i/>
          <w:sz w:val="24"/>
          <w:szCs w:val="24"/>
        </w:rPr>
        <w:t xml:space="preserve">«Одно из главных преимуществ </w:t>
      </w:r>
      <w:r w:rsidR="008E5937" w:rsidRPr="005E408E">
        <w:rPr>
          <w:rFonts w:ascii="Times New Roman" w:hAnsi="Times New Roman" w:cs="Times New Roman"/>
          <w:i/>
          <w:sz w:val="24"/>
          <w:szCs w:val="24"/>
        </w:rPr>
        <w:t xml:space="preserve">упрощенного порядка оформления прав на объекты недвижимости по гаражной </w:t>
      </w:r>
      <w:r w:rsidRPr="005E408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E5937" w:rsidRPr="005E408E">
        <w:rPr>
          <w:rFonts w:ascii="Times New Roman" w:hAnsi="Times New Roman" w:cs="Times New Roman"/>
          <w:i/>
          <w:sz w:val="24"/>
          <w:szCs w:val="24"/>
        </w:rPr>
        <w:t>это представление минимального пакета документов</w:t>
      </w:r>
      <w:r w:rsidRPr="005E408E">
        <w:rPr>
          <w:rFonts w:ascii="Times New Roman" w:hAnsi="Times New Roman" w:cs="Times New Roman"/>
          <w:i/>
          <w:sz w:val="24"/>
          <w:szCs w:val="24"/>
        </w:rPr>
        <w:t xml:space="preserve"> для оформления прав</w:t>
      </w:r>
      <w:r w:rsidR="00C24396">
        <w:rPr>
          <w:rFonts w:ascii="Times New Roman" w:hAnsi="Times New Roman" w:cs="Times New Roman"/>
          <w:i/>
          <w:sz w:val="24"/>
          <w:szCs w:val="24"/>
        </w:rPr>
        <w:t xml:space="preserve"> на объекты гаражного назначения</w:t>
      </w:r>
      <w:r w:rsidRPr="005E408E">
        <w:rPr>
          <w:rFonts w:ascii="Times New Roman" w:hAnsi="Times New Roman" w:cs="Times New Roman"/>
          <w:i/>
          <w:sz w:val="24"/>
          <w:szCs w:val="24"/>
        </w:rPr>
        <w:t xml:space="preserve">. К примеру, </w:t>
      </w:r>
      <w:r w:rsidR="005E408E" w:rsidRPr="005E408E">
        <w:rPr>
          <w:rFonts w:ascii="Times New Roman" w:hAnsi="Times New Roman" w:cs="Times New Roman"/>
          <w:i/>
          <w:sz w:val="24"/>
          <w:szCs w:val="24"/>
        </w:rPr>
        <w:t xml:space="preserve">решение органа власти, подтверждающее, что </w:t>
      </w:r>
      <w:r w:rsidRPr="005E408E">
        <w:rPr>
          <w:rFonts w:ascii="Times New Roman" w:hAnsi="Times New Roman" w:cs="Times New Roman"/>
          <w:i/>
          <w:sz w:val="24"/>
          <w:szCs w:val="24"/>
        </w:rPr>
        <w:t xml:space="preserve">ранее </w:t>
      </w:r>
      <w:r w:rsidR="005E408E" w:rsidRPr="005E408E">
        <w:rPr>
          <w:rFonts w:ascii="Times New Roman" w:hAnsi="Times New Roman" w:cs="Times New Roman"/>
          <w:i/>
          <w:sz w:val="24"/>
          <w:szCs w:val="24"/>
        </w:rPr>
        <w:t xml:space="preserve">гражданину был предоставлен земельный участок </w:t>
      </w:r>
      <w:r w:rsidRPr="005E408E">
        <w:rPr>
          <w:rFonts w:ascii="Times New Roman" w:hAnsi="Times New Roman" w:cs="Times New Roman"/>
          <w:i/>
          <w:sz w:val="24"/>
          <w:szCs w:val="24"/>
        </w:rPr>
        <w:t>под гаражом,</w:t>
      </w:r>
      <w:r w:rsidR="005E408E" w:rsidRPr="005E408E">
        <w:rPr>
          <w:rFonts w:ascii="Times New Roman" w:hAnsi="Times New Roman" w:cs="Times New Roman"/>
          <w:i/>
          <w:sz w:val="24"/>
          <w:szCs w:val="24"/>
        </w:rPr>
        <w:t xml:space="preserve"> справка или иной документ, подтверждающие выплату пая </w:t>
      </w:r>
      <w:r w:rsidRPr="005E408E">
        <w:rPr>
          <w:rFonts w:ascii="Times New Roman" w:hAnsi="Times New Roman" w:cs="Times New Roman"/>
          <w:i/>
          <w:sz w:val="24"/>
          <w:szCs w:val="24"/>
        </w:rPr>
        <w:t>в гаражном кооперативе и т.д.</w:t>
      </w:r>
      <w:r w:rsidR="005E408E" w:rsidRPr="005E408E">
        <w:rPr>
          <w:rFonts w:ascii="Times New Roman" w:hAnsi="Times New Roman" w:cs="Times New Roman"/>
          <w:i/>
          <w:sz w:val="24"/>
          <w:szCs w:val="24"/>
        </w:rPr>
        <w:t>».</w:t>
      </w:r>
    </w:p>
    <w:p w:rsidR="008E5937" w:rsidRDefault="008E5937" w:rsidP="005E408E">
      <w:pPr>
        <w:jc w:val="both"/>
      </w:pPr>
    </w:p>
    <w:p w:rsidR="008E5937" w:rsidRDefault="008E5937"/>
    <w:p w:rsidR="00BB7650" w:rsidRPr="002B3F2E" w:rsidRDefault="00BB7650" w:rsidP="00BB765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Материалы подготовлены Управлением Росреестра по Красноярскому краю</w:t>
      </w:r>
    </w:p>
    <w:p w:rsidR="00BB7650" w:rsidRPr="002B3F2E" w:rsidRDefault="00BB7650" w:rsidP="00BB765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BB7650" w:rsidRPr="002B3F2E" w:rsidRDefault="00BB7650" w:rsidP="00BB765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BB7650" w:rsidRPr="002B3F2E" w:rsidRDefault="00BB7650" w:rsidP="00BB765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е-</w:t>
      </w:r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2B3F2E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>@</w:t>
      </w:r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2B3F2E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BB7650" w:rsidRPr="002B3F2E" w:rsidRDefault="00BB7650" w:rsidP="00BB765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B3F2E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2B3F2E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2B3F2E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BB7650" w:rsidRPr="002B3F2E" w:rsidRDefault="00F84629" w:rsidP="00BB765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hyperlink r:id="rId6" w:history="1">
        <w:r w:rsidR="00BB7650"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="00BB7650" w:rsidRPr="002B3F2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hyperlink r:id="rId7" w:history="1">
        <w:r w:rsidR="00BB7650"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</w:p>
    <w:p w:rsidR="00BB7650" w:rsidRPr="001073DF" w:rsidRDefault="00BB7650" w:rsidP="00BB76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3F2E">
        <w:rPr>
          <w:rFonts w:ascii="Times New Roman" w:hAnsi="Times New Roman" w:cs="Times New Roman"/>
          <w:i/>
          <w:color w:val="333333"/>
          <w:sz w:val="18"/>
          <w:szCs w:val="18"/>
        </w:rPr>
        <w:t xml:space="preserve">Одноклассники </w:t>
      </w:r>
      <w:hyperlink r:id="rId8" w:history="1">
        <w:r w:rsidRPr="002B3F2E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p w:rsidR="00C6453E" w:rsidRDefault="00C6453E"/>
    <w:sectPr w:rsidR="00C6453E" w:rsidSect="00BB76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23"/>
    <w:rsid w:val="002C7A75"/>
    <w:rsid w:val="00426410"/>
    <w:rsid w:val="005E408E"/>
    <w:rsid w:val="00807B23"/>
    <w:rsid w:val="008E5937"/>
    <w:rsid w:val="00994643"/>
    <w:rsid w:val="00BB7650"/>
    <w:rsid w:val="00C24396"/>
    <w:rsid w:val="00C6453E"/>
    <w:rsid w:val="00D75A35"/>
    <w:rsid w:val="00F772F8"/>
    <w:rsid w:val="00F8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5AAFF-5498-4A53-9E68-66BE9978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C7A75"/>
  </w:style>
  <w:style w:type="paragraph" w:styleId="a3">
    <w:name w:val="Balloon Text"/>
    <w:basedOn w:val="a"/>
    <w:link w:val="a4"/>
    <w:uiPriority w:val="99"/>
    <w:semiHidden/>
    <w:unhideWhenUsed/>
    <w:rsid w:val="005E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2022-08-15T06:57:00Z</cp:lastPrinted>
  <dcterms:created xsi:type="dcterms:W3CDTF">2022-08-15T04:31:00Z</dcterms:created>
  <dcterms:modified xsi:type="dcterms:W3CDTF">2022-08-16T04:03:00Z</dcterms:modified>
</cp:coreProperties>
</file>