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56" w:rsidRDefault="00817B56" w:rsidP="00817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A222E5">
        <w:rPr>
          <w:b/>
          <w:sz w:val="22"/>
        </w:rPr>
        <w:t xml:space="preserve">Бюллетень для рейтингового голосования по выбору общественных территорий муниципального образования поселок Березовка Березовского района Красноярского края, </w:t>
      </w:r>
    </w:p>
    <w:p w:rsidR="00817B56" w:rsidRDefault="00817B56" w:rsidP="00817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22E5">
        <w:rPr>
          <w:b/>
          <w:sz w:val="22"/>
        </w:rPr>
        <w:t>подлежащих благоустройству</w:t>
      </w:r>
      <w:r>
        <w:rPr>
          <w:b/>
          <w:sz w:val="22"/>
        </w:rPr>
        <w:t xml:space="preserve"> в первоочередном порядке в 202</w:t>
      </w:r>
      <w:r>
        <w:rPr>
          <w:b/>
          <w:sz w:val="22"/>
        </w:rPr>
        <w:t>3</w:t>
      </w:r>
      <w:r w:rsidRPr="00A222E5">
        <w:rPr>
          <w:b/>
          <w:sz w:val="22"/>
        </w:rPr>
        <w:t xml:space="preserve"> году </w:t>
      </w:r>
      <w:r w:rsidRPr="00A222E5">
        <w:rPr>
          <w:b/>
          <w:szCs w:val="28"/>
        </w:rPr>
        <w:t xml:space="preserve">    </w:t>
      </w:r>
    </w:p>
    <w:p w:rsidR="00817B56" w:rsidRDefault="00817B56" w:rsidP="00817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6"/>
        <w:gridCol w:w="1134"/>
      </w:tblGrid>
      <w:tr w:rsidR="00817B56" w:rsidRPr="00011762" w:rsidTr="005C2A25">
        <w:trPr>
          <w:cantSplit/>
          <w:trHeight w:val="1353"/>
        </w:trPr>
        <w:tc>
          <w:tcPr>
            <w:tcW w:w="10207" w:type="dxa"/>
            <w:gridSpan w:val="3"/>
            <w:hideMark/>
          </w:tcPr>
          <w:p w:rsidR="00817B56" w:rsidRDefault="00817B56" w:rsidP="005C2A25">
            <w:pPr>
              <w:pStyle w:val="2"/>
              <w:spacing w:before="0" w:line="256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011762">
              <w:rPr>
                <w:b w:val="0"/>
                <w:color w:val="000000" w:themeColor="text1"/>
                <w:sz w:val="20"/>
                <w:szCs w:val="20"/>
              </w:rPr>
              <w:t>Разъяснение о порядке заполнения бюллетеня</w:t>
            </w:r>
          </w:p>
          <w:p w:rsidR="00817B56" w:rsidRDefault="00817B56" w:rsidP="005C2A2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Поставьте любой знак </w:t>
            </w:r>
            <w:r w:rsidRPr="00011762">
              <w:rPr>
                <w:i/>
                <w:sz w:val="20"/>
                <w:szCs w:val="20"/>
              </w:rPr>
              <w:t>в пуст</w:t>
            </w:r>
            <w:r>
              <w:rPr>
                <w:i/>
                <w:sz w:val="20"/>
                <w:szCs w:val="20"/>
              </w:rPr>
              <w:t xml:space="preserve">ом квадрате </w:t>
            </w:r>
            <w:r w:rsidRPr="00011762">
              <w:rPr>
                <w:i/>
                <w:sz w:val="20"/>
                <w:szCs w:val="20"/>
              </w:rPr>
              <w:t xml:space="preserve">справа от наименования проекта благоустройства общественной территории в </w:t>
            </w:r>
            <w:proofErr w:type="gramStart"/>
            <w:r w:rsidRPr="00011762">
              <w:rPr>
                <w:i/>
                <w:sz w:val="20"/>
                <w:szCs w:val="20"/>
              </w:rPr>
              <w:t>пользу</w:t>
            </w:r>
            <w:proofErr w:type="gramEnd"/>
            <w:r w:rsidRPr="00011762">
              <w:rPr>
                <w:i/>
                <w:sz w:val="20"/>
                <w:szCs w:val="20"/>
              </w:rPr>
              <w:t xml:space="preserve"> котор</w:t>
            </w:r>
            <w:r>
              <w:rPr>
                <w:i/>
                <w:sz w:val="20"/>
                <w:szCs w:val="20"/>
              </w:rPr>
              <w:t xml:space="preserve">ой </w:t>
            </w:r>
            <w:r w:rsidRPr="00011762">
              <w:rPr>
                <w:i/>
                <w:sz w:val="20"/>
                <w:szCs w:val="20"/>
              </w:rPr>
              <w:t>сделан выбор.</w:t>
            </w:r>
          </w:p>
          <w:p w:rsidR="00817B56" w:rsidRPr="007E0F39" w:rsidRDefault="00817B56" w:rsidP="005C2A25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011762">
              <w:rPr>
                <w:i/>
                <w:sz w:val="20"/>
                <w:szCs w:val="20"/>
              </w:rPr>
              <w:t>Бюллетень</w:t>
            </w:r>
            <w:r>
              <w:rPr>
                <w:i/>
                <w:sz w:val="20"/>
                <w:szCs w:val="20"/>
              </w:rPr>
              <w:t>, в котором знак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проставлен более чем в одном </w:t>
            </w:r>
            <w:r w:rsidRPr="00011762">
              <w:rPr>
                <w:i/>
                <w:sz w:val="20"/>
                <w:szCs w:val="20"/>
              </w:rPr>
              <w:t>квадрате, либо бюллетень</w:t>
            </w:r>
            <w:r>
              <w:rPr>
                <w:i/>
                <w:sz w:val="20"/>
                <w:szCs w:val="20"/>
              </w:rPr>
              <w:t>,  в котором  знак не проставлен</w:t>
            </w:r>
            <w:r w:rsidRPr="00011762">
              <w:rPr>
                <w:i/>
                <w:sz w:val="20"/>
                <w:szCs w:val="20"/>
              </w:rPr>
              <w:t xml:space="preserve"> ни в одном из квадратов, или не позволяющий установить волеизъявление голосовавшего, а также которые не содержат данных об участнике голосования (ФИО</w:t>
            </w:r>
            <w:r>
              <w:rPr>
                <w:i/>
                <w:sz w:val="20"/>
                <w:szCs w:val="20"/>
              </w:rPr>
              <w:t>, адрес проживания (регистрации</w:t>
            </w:r>
            <w:r w:rsidRPr="00011762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- считаются недействительными. </w:t>
            </w:r>
            <w:proofErr w:type="gramEnd"/>
          </w:p>
          <w:p w:rsidR="00817B56" w:rsidRDefault="00817B56" w:rsidP="005C2A25">
            <w:pPr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первом столбце указываются  проекты благоуст</w:t>
            </w:r>
            <w:r>
              <w:rPr>
                <w:i/>
                <w:sz w:val="20"/>
                <w:szCs w:val="20"/>
              </w:rPr>
              <w:t>ройства общественной территории, а также Вы вправе предложить иную общественную территорию.</w:t>
            </w:r>
          </w:p>
          <w:p w:rsidR="00817B56" w:rsidRPr="00011762" w:rsidRDefault="00817B56" w:rsidP="005C2A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Во втором столбце указываются мероприятия по благоустройству общественной территории (виды работ, зонирование, возможные сценарии использования в зимний и летний периоды времени, и т.д.). В</w:t>
            </w:r>
            <w:r>
              <w:rPr>
                <w:i/>
                <w:sz w:val="20"/>
                <w:szCs w:val="20"/>
              </w:rPr>
              <w:t>ы вправе предложить иные мероприятия.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17B56" w:rsidRPr="00011762" w:rsidTr="005C2A25">
        <w:trPr>
          <w:trHeight w:val="1875"/>
        </w:trPr>
        <w:tc>
          <w:tcPr>
            <w:tcW w:w="2127" w:type="dxa"/>
            <w:hideMark/>
          </w:tcPr>
          <w:p w:rsidR="00817B56" w:rsidRPr="006E2C6D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СПОРТИВНАЯ</w:t>
            </w:r>
          </w:p>
          <w:p w:rsidR="00817B56" w:rsidRPr="006E2C6D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ПЛОЩАДКА</w:t>
            </w:r>
          </w:p>
          <w:p w:rsidR="00817B56" w:rsidRPr="006E2C6D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в МК-16</w:t>
            </w:r>
          </w:p>
          <w:p w:rsidR="00817B56" w:rsidRPr="006E2C6D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в районе</w:t>
            </w:r>
          </w:p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БСОШ №4</w:t>
            </w:r>
          </w:p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817B56" w:rsidRPr="00CD72A8" w:rsidRDefault="00817B56" w:rsidP="005C2A25">
            <w:pPr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Кадастровый номер 24:04:6101010:310 площадь 2703 м</w:t>
            </w:r>
            <w:proofErr w:type="gramStart"/>
            <w:r>
              <w:rPr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6" w:type="dxa"/>
            <w:hideMark/>
          </w:tcPr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817B56" w:rsidRPr="00011762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центре спортивной площадки предлагается обустроить резиновое покрытие, разместить уличные тренажеры/спортивные снаряды для физических упражнений и сдачи нормативов ГТО.</w:t>
            </w:r>
          </w:p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периметру площадки</w:t>
            </w:r>
            <w:r w:rsidRPr="00011762">
              <w:rPr>
                <w:i/>
                <w:sz w:val="20"/>
                <w:szCs w:val="20"/>
              </w:rPr>
              <w:t xml:space="preserve"> обустроить бегов</w:t>
            </w:r>
            <w:r>
              <w:rPr>
                <w:i/>
                <w:sz w:val="20"/>
                <w:szCs w:val="20"/>
              </w:rPr>
              <w:t>ую</w:t>
            </w:r>
            <w:r w:rsidRPr="00011762">
              <w:rPr>
                <w:i/>
                <w:sz w:val="20"/>
                <w:szCs w:val="20"/>
              </w:rPr>
              <w:t xml:space="preserve"> дорожк</w:t>
            </w:r>
            <w:r>
              <w:rPr>
                <w:i/>
                <w:sz w:val="20"/>
                <w:szCs w:val="20"/>
              </w:rPr>
              <w:t>у, вело и авто парковки</w:t>
            </w:r>
            <w:r w:rsidRPr="00011762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Ближе к парковке планируется обустроить детскую игровую площадку с резиновым покрытием, устройством конструкций</w:t>
            </w:r>
            <w:r w:rsidRPr="00254BFC">
              <w:rPr>
                <w:i/>
                <w:sz w:val="20"/>
                <w:szCs w:val="20"/>
              </w:rPr>
              <w:t xml:space="preserve"> «Холмы»</w:t>
            </w:r>
            <w:r>
              <w:rPr>
                <w:i/>
                <w:sz w:val="20"/>
                <w:szCs w:val="20"/>
              </w:rPr>
              <w:t xml:space="preserve">, спортивного комплекса </w:t>
            </w:r>
            <w:proofErr w:type="spellStart"/>
            <w:r>
              <w:rPr>
                <w:i/>
                <w:sz w:val="20"/>
                <w:szCs w:val="20"/>
              </w:rPr>
              <w:t>Лазалки</w:t>
            </w:r>
            <w:proofErr w:type="spellEnd"/>
            <w:r>
              <w:rPr>
                <w:i/>
                <w:sz w:val="20"/>
                <w:szCs w:val="20"/>
              </w:rPr>
              <w:t>/Паутинки.</w:t>
            </w:r>
            <w:r w:rsidRPr="00011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</w:t>
            </w:r>
            <w:r w:rsidRPr="00011762">
              <w:rPr>
                <w:i/>
                <w:sz w:val="20"/>
                <w:szCs w:val="20"/>
              </w:rPr>
              <w:t>редусмотреть освещение.</w:t>
            </w:r>
          </w:p>
          <w:p w:rsidR="00817B56" w:rsidRPr="00BF2791" w:rsidRDefault="00817B56" w:rsidP="005C2A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По бокам спортивной площадки планируется </w:t>
            </w:r>
            <w:proofErr w:type="gramStart"/>
            <w:r>
              <w:rPr>
                <w:i/>
                <w:sz w:val="20"/>
                <w:szCs w:val="20"/>
              </w:rPr>
              <w:t>разместить лавочки</w:t>
            </w:r>
            <w:proofErr w:type="gramEnd"/>
            <w:r>
              <w:rPr>
                <w:i/>
                <w:sz w:val="20"/>
                <w:szCs w:val="20"/>
              </w:rPr>
              <w:t xml:space="preserve"> с навесом и лавочки открытого типа, урны для мусора, информационный стенд. Использование – круглогодично.</w:t>
            </w:r>
          </w:p>
        </w:tc>
        <w:tc>
          <w:tcPr>
            <w:tcW w:w="1134" w:type="dxa"/>
          </w:tcPr>
          <w:p w:rsidR="00817B56" w:rsidRPr="00011762" w:rsidRDefault="00817B56" w:rsidP="005C2A25">
            <w:pPr>
              <w:rPr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1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e7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CNKNGuwRd2n3bvdx+57d7N7333ubrpvuw/dj+5L95WMAl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" strokeweight="1.5pt"/>
                  </w:pict>
                </mc:Fallback>
              </mc:AlternateContent>
            </w:r>
          </w:p>
        </w:tc>
      </w:tr>
      <w:tr w:rsidR="00817B56" w:rsidRPr="00011762" w:rsidTr="005C2A25">
        <w:trPr>
          <w:trHeight w:val="1565"/>
        </w:trPr>
        <w:tc>
          <w:tcPr>
            <w:tcW w:w="2127" w:type="dxa"/>
            <w:hideMark/>
          </w:tcPr>
          <w:p w:rsidR="00817B56" w:rsidRPr="006E2C6D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СКВЕР «ЭНЕРГЕТИК</w:t>
            </w:r>
            <w:r w:rsidRPr="006E2C6D">
              <w:rPr>
                <w:b/>
                <w:i/>
                <w:sz w:val="20"/>
                <w:szCs w:val="20"/>
              </w:rPr>
              <w:t>»</w:t>
            </w:r>
          </w:p>
          <w:p w:rsidR="00817B56" w:rsidRPr="006E2C6D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 xml:space="preserve">в районе </w:t>
            </w:r>
          </w:p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д. 14А по ул. Тургенева</w:t>
            </w:r>
          </w:p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817B56" w:rsidRPr="00BF2791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Кадастровый номер </w:t>
            </w:r>
            <w:r w:rsidRPr="006A6C80">
              <w:rPr>
                <w:i/>
                <w:sz w:val="20"/>
                <w:szCs w:val="20"/>
              </w:rPr>
              <w:t>24:04:6101010:3404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A6C80">
              <w:rPr>
                <w:b/>
                <w:i/>
                <w:sz w:val="20"/>
                <w:szCs w:val="20"/>
              </w:rPr>
              <w:t>площадь</w:t>
            </w:r>
            <w:r>
              <w:rPr>
                <w:b/>
                <w:i/>
                <w:sz w:val="20"/>
                <w:szCs w:val="20"/>
              </w:rPr>
              <w:t xml:space="preserve"> 4260м2</w:t>
            </w:r>
          </w:p>
        </w:tc>
        <w:tc>
          <w:tcPr>
            <w:tcW w:w="6946" w:type="dxa"/>
            <w:hideMark/>
          </w:tcPr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817B56" w:rsidRPr="00011762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Предлагае</w:t>
            </w:r>
            <w:r>
              <w:rPr>
                <w:i/>
                <w:sz w:val="20"/>
                <w:szCs w:val="20"/>
              </w:rPr>
              <w:t>тся</w:t>
            </w:r>
            <w:r w:rsidRPr="00011762">
              <w:rPr>
                <w:i/>
                <w:sz w:val="20"/>
                <w:szCs w:val="20"/>
              </w:rPr>
              <w:t xml:space="preserve"> территорию сквера разделить на 2 части – зону тихого отдыха и зону активного отдыха. </w:t>
            </w:r>
          </w:p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В зоне активного отдыха обустроить площадку с холмами с резиновым покрытием, пирамиду-лаз, два вида качелей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(с сиденьями </w:t>
            </w:r>
            <w:r>
              <w:rPr>
                <w:i/>
                <w:sz w:val="20"/>
                <w:szCs w:val="20"/>
              </w:rPr>
              <w:t xml:space="preserve">и качели </w:t>
            </w:r>
            <w:r w:rsidRPr="0001176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гнездо),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 xml:space="preserve">спортивные снаряды, горку. </w:t>
            </w:r>
          </w:p>
          <w:p w:rsidR="00817B56" w:rsidRPr="00BF2791" w:rsidRDefault="00817B56" w:rsidP="005C2A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 w:rsidRPr="00011762">
              <w:rPr>
                <w:i/>
                <w:sz w:val="20"/>
                <w:szCs w:val="20"/>
              </w:rPr>
              <w:t>В зоне тихого отдыха предлагается установить беседки и скамьи со спинками, а также круглую скамью. Территорию сквера обустроить пешеходными дорожками.</w:t>
            </w:r>
            <w:r>
              <w:rPr>
                <w:i/>
                <w:sz w:val="20"/>
                <w:szCs w:val="20"/>
              </w:rPr>
              <w:t xml:space="preserve"> Использование – круглогодично.</w:t>
            </w:r>
          </w:p>
        </w:tc>
        <w:tc>
          <w:tcPr>
            <w:tcW w:w="1134" w:type="dxa"/>
          </w:tcPr>
          <w:p w:rsidR="00817B56" w:rsidRPr="00011762" w:rsidRDefault="00817B56" w:rsidP="005C2A25">
            <w:pPr>
              <w:rPr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.1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" strokeweight="1.5pt"/>
                  </w:pict>
                </mc:Fallback>
              </mc:AlternateContent>
            </w:r>
          </w:p>
        </w:tc>
      </w:tr>
      <w:tr w:rsidR="00817B56" w:rsidRPr="00011762" w:rsidTr="005C2A25">
        <w:trPr>
          <w:trHeight w:val="1088"/>
        </w:trPr>
        <w:tc>
          <w:tcPr>
            <w:tcW w:w="2127" w:type="dxa"/>
            <w:hideMark/>
          </w:tcPr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 w:rsidRPr="006E2C6D">
              <w:rPr>
                <w:b/>
                <w:i/>
                <w:sz w:val="20"/>
                <w:szCs w:val="20"/>
              </w:rPr>
              <w:t>СКВЕР «СОЛНЫШКО»</w:t>
            </w:r>
          </w:p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 МК-16 </w:t>
            </w:r>
          </w:p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 </w:t>
            </w:r>
            <w:r w:rsidRPr="000020E3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link1"/>
                <w:b/>
                <w:i/>
                <w:sz w:val="20"/>
                <w:szCs w:val="20"/>
              </w:rPr>
              <w:t>Д</w:t>
            </w:r>
            <w:r w:rsidRPr="000020E3">
              <w:rPr>
                <w:rStyle w:val="link1"/>
                <w:b/>
                <w:i/>
                <w:sz w:val="20"/>
                <w:szCs w:val="20"/>
              </w:rPr>
              <w:t>етск</w:t>
            </w:r>
            <w:r>
              <w:rPr>
                <w:rStyle w:val="link1"/>
                <w:b/>
                <w:i/>
                <w:sz w:val="20"/>
                <w:szCs w:val="20"/>
              </w:rPr>
              <w:t xml:space="preserve">им            </w:t>
            </w:r>
            <w:r w:rsidRPr="000020E3">
              <w:rPr>
                <w:rStyle w:val="link1"/>
                <w:b/>
                <w:i/>
                <w:sz w:val="20"/>
                <w:szCs w:val="20"/>
              </w:rPr>
              <w:t>сад</w:t>
            </w:r>
            <w:r>
              <w:rPr>
                <w:rStyle w:val="link1"/>
                <w:b/>
                <w:i/>
                <w:sz w:val="20"/>
                <w:szCs w:val="20"/>
              </w:rPr>
              <w:t>ом №</w:t>
            </w:r>
            <w:r w:rsidRPr="000020E3">
              <w:rPr>
                <w:rStyle w:val="link1"/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817B56" w:rsidRPr="006E2C6D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Кадастровый номер 24:04:6101010:334 площадь 1796 м</w:t>
            </w:r>
            <w:proofErr w:type="gramStart"/>
            <w:r>
              <w:rPr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6" w:type="dxa"/>
            <w:hideMark/>
          </w:tcPr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817B56" w:rsidRPr="00011762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Предлагаем отремонтировать ограждение, установить новые качели, детский игровой городок, песочницу, </w:t>
            </w:r>
            <w:proofErr w:type="gramStart"/>
            <w:r>
              <w:rPr>
                <w:i/>
                <w:sz w:val="20"/>
                <w:szCs w:val="20"/>
              </w:rPr>
              <w:t>качели-балансир</w:t>
            </w:r>
            <w:proofErr w:type="gramEnd"/>
            <w:r>
              <w:rPr>
                <w:i/>
                <w:sz w:val="20"/>
                <w:szCs w:val="20"/>
              </w:rPr>
              <w:t xml:space="preserve">, качели </w:t>
            </w:r>
            <w:r w:rsidRPr="00011762">
              <w:rPr>
                <w:i/>
                <w:sz w:val="20"/>
                <w:szCs w:val="20"/>
              </w:rPr>
              <w:t xml:space="preserve">с сиденьями </w:t>
            </w:r>
            <w:r>
              <w:rPr>
                <w:i/>
                <w:sz w:val="20"/>
                <w:szCs w:val="20"/>
              </w:rPr>
              <w:t xml:space="preserve">и качели </w:t>
            </w:r>
            <w:r w:rsidRPr="0001176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11762">
              <w:rPr>
                <w:i/>
                <w:sz w:val="20"/>
                <w:szCs w:val="20"/>
              </w:rPr>
              <w:t>гнездо</w:t>
            </w:r>
            <w:r>
              <w:rPr>
                <w:i/>
                <w:sz w:val="20"/>
                <w:szCs w:val="20"/>
              </w:rPr>
              <w:t>.</w:t>
            </w:r>
          </w:p>
          <w:p w:rsidR="00817B56" w:rsidRPr="00BF2791" w:rsidRDefault="00817B56" w:rsidP="005C2A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Обустроить  лавочки с навесом и лавочки открытого типа, заменить урны для мусора. Использование – круглогодично.</w:t>
            </w:r>
          </w:p>
        </w:tc>
        <w:tc>
          <w:tcPr>
            <w:tcW w:w="1134" w:type="dxa"/>
          </w:tcPr>
          <w:p w:rsidR="00817B56" w:rsidRPr="00011762" w:rsidRDefault="00817B56" w:rsidP="005C2A2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57785</wp:posOffset>
                      </wp:positionV>
                      <wp:extent cx="541020" cy="580390"/>
                      <wp:effectExtent l="0" t="0" r="1143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.1pt;margin-top:4.55pt;width:42.6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" strokeweight="1.5pt"/>
                  </w:pict>
                </mc:Fallback>
              </mc:AlternateContent>
            </w:r>
          </w:p>
        </w:tc>
      </w:tr>
      <w:tr w:rsidR="00817B56" w:rsidRPr="00011762" w:rsidTr="005C2A25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56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817B56" w:rsidRPr="0036436A" w:rsidRDefault="00817B56" w:rsidP="005C2A25">
            <w:pPr>
              <w:jc w:val="left"/>
              <w:rPr>
                <w:b/>
                <w:i/>
                <w:sz w:val="20"/>
                <w:szCs w:val="20"/>
              </w:rPr>
            </w:pPr>
            <w:r w:rsidRPr="0036436A">
              <w:rPr>
                <w:b/>
                <w:i/>
                <w:sz w:val="20"/>
                <w:szCs w:val="20"/>
              </w:rPr>
              <w:t>ИНАЯ ОБЩЕСТВЕННАЯ ТЕРРИТОРИЯ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</w:p>
          <w:p w:rsidR="00817B56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011762">
              <w:rPr>
                <w:i/>
                <w:sz w:val="20"/>
                <w:szCs w:val="20"/>
              </w:rPr>
              <w:t>МЕРОПРИЯТИЯ</w:t>
            </w:r>
            <w:r>
              <w:rPr>
                <w:i/>
                <w:sz w:val="20"/>
                <w:szCs w:val="20"/>
              </w:rPr>
              <w:t xml:space="preserve"> ПО БЛАГОУСТРОЙСТВУ </w:t>
            </w:r>
          </w:p>
          <w:p w:rsidR="00817B56" w:rsidRPr="00011762" w:rsidRDefault="00817B56" w:rsidP="005C2A25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ОБЩЕСТВЕННОЙ ТЕРРИТОРИИ</w:t>
            </w:r>
          </w:p>
          <w:p w:rsidR="00817B56" w:rsidRPr="00993DF2" w:rsidRDefault="00817B56" w:rsidP="005C2A2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</w:t>
            </w:r>
          </w:p>
          <w:p w:rsidR="00817B56" w:rsidRPr="00011762" w:rsidRDefault="00817B56" w:rsidP="005C2A2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56" w:rsidRPr="00011762" w:rsidRDefault="00817B56" w:rsidP="005C2A2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81280</wp:posOffset>
                      </wp:positionV>
                      <wp:extent cx="541020" cy="580390"/>
                      <wp:effectExtent l="0" t="0" r="11430" b="101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1pt;margin-top:6.4pt;width:42.6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817B56" w:rsidRDefault="00817B56" w:rsidP="00817B56">
      <w:pPr>
        <w:widowControl w:val="0"/>
        <w:autoSpaceDE w:val="0"/>
        <w:autoSpaceDN w:val="0"/>
        <w:rPr>
          <w:b/>
          <w:sz w:val="20"/>
          <w:szCs w:val="20"/>
        </w:rPr>
      </w:pPr>
    </w:p>
    <w:p w:rsidR="00817B56" w:rsidRPr="00011762" w:rsidRDefault="00817B56" w:rsidP="00817B56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Pr="00011762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 xml:space="preserve">            _____</w:t>
      </w:r>
      <w:r w:rsidRPr="0001176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______________</w:t>
      </w:r>
      <w:r w:rsidRPr="00011762"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>______________________</w:t>
      </w:r>
      <w:r w:rsidRPr="00011762">
        <w:rPr>
          <w:b/>
          <w:sz w:val="20"/>
          <w:szCs w:val="20"/>
        </w:rPr>
        <w:t xml:space="preserve"> </w:t>
      </w:r>
    </w:p>
    <w:p w:rsidR="00817B56" w:rsidRPr="00CD72A8" w:rsidRDefault="00817B56" w:rsidP="00817B56">
      <w:pPr>
        <w:widowControl w:val="0"/>
        <w:autoSpaceDE w:val="0"/>
        <w:autoSpaceDN w:val="0"/>
        <w:jc w:val="left"/>
        <w:rPr>
          <w:b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D72A8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</w:t>
      </w:r>
      <w:r w:rsidRPr="00CD72A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CD72A8">
        <w:rPr>
          <w:sz w:val="16"/>
          <w:szCs w:val="16"/>
        </w:rPr>
        <w:t>Ф.И.О.)</w:t>
      </w:r>
    </w:p>
    <w:p w:rsidR="00817B56" w:rsidRPr="00011762" w:rsidRDefault="00817B56" w:rsidP="00817B56">
      <w:pPr>
        <w:widowControl w:val="0"/>
        <w:autoSpaceDE w:val="0"/>
        <w:autoSpaceDN w:val="0"/>
        <w:rPr>
          <w:b/>
          <w:sz w:val="20"/>
          <w:szCs w:val="20"/>
        </w:rPr>
      </w:pPr>
      <w:proofErr w:type="gramStart"/>
      <w:r w:rsidRPr="00CD72A8">
        <w:rPr>
          <w:sz w:val="20"/>
          <w:szCs w:val="20"/>
        </w:rPr>
        <w:t>проживающая</w:t>
      </w:r>
      <w:proofErr w:type="gramEnd"/>
      <w:r w:rsidRPr="00CD72A8">
        <w:rPr>
          <w:sz w:val="20"/>
          <w:szCs w:val="20"/>
        </w:rPr>
        <w:t xml:space="preserve"> </w:t>
      </w:r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щ</w:t>
      </w:r>
      <w:r w:rsidRPr="00CD72A8">
        <w:rPr>
          <w:sz w:val="20"/>
          <w:szCs w:val="20"/>
        </w:rPr>
        <w:t>ий</w:t>
      </w:r>
      <w:proofErr w:type="spellEnd"/>
      <w:r w:rsidRPr="00CD72A8">
        <w:rPr>
          <w:sz w:val="20"/>
          <w:szCs w:val="20"/>
        </w:rPr>
        <w:t>) по адресу:</w:t>
      </w:r>
      <w:r w:rsidRPr="00A222E5">
        <w:rPr>
          <w:b/>
          <w:sz w:val="24"/>
          <w:szCs w:val="24"/>
        </w:rPr>
        <w:t xml:space="preserve"> </w:t>
      </w:r>
      <w:r w:rsidRPr="0001176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_________________________________</w:t>
      </w:r>
      <w:r w:rsidRPr="0001176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</w:t>
      </w:r>
      <w:r w:rsidRPr="00011762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____</w:t>
      </w:r>
      <w:r w:rsidRPr="00011762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________</w:t>
      </w:r>
    </w:p>
    <w:p w:rsidR="00817B56" w:rsidRDefault="00817B56" w:rsidP="00817B56">
      <w:pPr>
        <w:widowControl w:val="0"/>
        <w:autoSpaceDE w:val="0"/>
        <w:autoSpaceDN w:val="0"/>
        <w:ind w:left="-426"/>
        <w:rPr>
          <w:sz w:val="20"/>
          <w:szCs w:val="20"/>
        </w:rPr>
      </w:pPr>
    </w:p>
    <w:p w:rsidR="00817B56" w:rsidRPr="00011762" w:rsidRDefault="00817B56" w:rsidP="00817B56">
      <w:pPr>
        <w:widowControl w:val="0"/>
        <w:autoSpaceDE w:val="0"/>
        <w:autoSpaceDN w:val="0"/>
        <w:rPr>
          <w:b/>
          <w:sz w:val="20"/>
          <w:szCs w:val="20"/>
        </w:rPr>
      </w:pPr>
      <w:r w:rsidRPr="00011762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______________________________________________</w:t>
      </w:r>
      <w:r w:rsidRPr="00011762">
        <w:rPr>
          <w:sz w:val="20"/>
          <w:szCs w:val="20"/>
        </w:rPr>
        <w:t>, тел.</w:t>
      </w:r>
      <w:r w:rsidRPr="00011762">
        <w:rPr>
          <w:b/>
          <w:sz w:val="20"/>
          <w:szCs w:val="20"/>
        </w:rPr>
        <w:t xml:space="preserve"> _______</w:t>
      </w:r>
      <w:r>
        <w:rPr>
          <w:b/>
          <w:sz w:val="20"/>
          <w:szCs w:val="20"/>
        </w:rPr>
        <w:t>__________</w:t>
      </w:r>
      <w:r w:rsidRPr="00011762">
        <w:rPr>
          <w:b/>
          <w:sz w:val="20"/>
          <w:szCs w:val="20"/>
        </w:rPr>
        <w:t>_____________</w:t>
      </w:r>
    </w:p>
    <w:p w:rsidR="00817B56" w:rsidRDefault="00817B56" w:rsidP="00817B56">
      <w:pPr>
        <w:widowControl w:val="0"/>
        <w:autoSpaceDE w:val="0"/>
        <w:autoSpaceDN w:val="0"/>
        <w:ind w:left="-426"/>
        <w:rPr>
          <w:b/>
          <w:sz w:val="20"/>
          <w:szCs w:val="20"/>
        </w:rPr>
      </w:pPr>
    </w:p>
    <w:p w:rsidR="00817B56" w:rsidRDefault="00817B56" w:rsidP="00817B56">
      <w:pPr>
        <w:widowControl w:val="0"/>
        <w:autoSpaceDE w:val="0"/>
        <w:autoSpaceDN w:val="0"/>
        <w:rPr>
          <w:b/>
          <w:sz w:val="20"/>
          <w:szCs w:val="20"/>
        </w:rPr>
      </w:pPr>
      <w:r w:rsidRPr="00CD72A8">
        <w:rPr>
          <w:b/>
          <w:sz w:val="20"/>
          <w:szCs w:val="20"/>
        </w:rPr>
        <w:t>«_</w:t>
      </w:r>
      <w:r>
        <w:rPr>
          <w:b/>
          <w:sz w:val="20"/>
          <w:szCs w:val="20"/>
        </w:rPr>
        <w:t>__</w:t>
      </w:r>
      <w:r w:rsidRPr="00CD72A8">
        <w:rPr>
          <w:b/>
          <w:sz w:val="20"/>
          <w:szCs w:val="20"/>
        </w:rPr>
        <w:t>__»___________________</w:t>
      </w:r>
      <w:r w:rsidRPr="00CD72A8">
        <w:rPr>
          <w:sz w:val="20"/>
          <w:szCs w:val="20"/>
        </w:rPr>
        <w:t>20_</w:t>
      </w:r>
      <w:r>
        <w:rPr>
          <w:sz w:val="20"/>
          <w:szCs w:val="20"/>
        </w:rPr>
        <w:t>_</w:t>
      </w:r>
      <w:r w:rsidRPr="00CD72A8">
        <w:rPr>
          <w:sz w:val="20"/>
          <w:szCs w:val="20"/>
        </w:rPr>
        <w:t>_год</w:t>
      </w:r>
    </w:p>
    <w:p w:rsidR="00817B56" w:rsidRPr="00393157" w:rsidRDefault="00817B56" w:rsidP="00817B56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CD72A8">
        <w:rPr>
          <w:sz w:val="16"/>
          <w:szCs w:val="16"/>
        </w:rPr>
        <w:t xml:space="preserve"> (дата подписания бюллетеня)</w:t>
      </w:r>
    </w:p>
    <w:p w:rsidR="00817B56" w:rsidRDefault="00817B56" w:rsidP="00817B5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17B56" w:rsidRDefault="00817B56" w:rsidP="00817B5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11762">
        <w:rPr>
          <w:sz w:val="20"/>
          <w:szCs w:val="20"/>
        </w:rPr>
        <w:t xml:space="preserve">Даю свое согласие </w:t>
      </w:r>
      <w:proofErr w:type="gramStart"/>
      <w:r w:rsidRPr="00011762">
        <w:rPr>
          <w:sz w:val="20"/>
          <w:szCs w:val="20"/>
        </w:rPr>
        <w:t>на обработку моих персональных данных в целях рассмотрения предложений по выбору общественной территории в рамках проведения рейтингового голосования в соответствии</w:t>
      </w:r>
      <w:proofErr w:type="gramEnd"/>
      <w:r w:rsidRPr="00011762">
        <w:rPr>
          <w:sz w:val="20"/>
          <w:szCs w:val="20"/>
        </w:rPr>
        <w:t xml:space="preserve"> с Федеральным </w:t>
      </w:r>
      <w:hyperlink r:id="rId5" w:tooltip="Федеральный закон от 27.07.2006 N 152-ФЗ (ред. от 03.07.2016) &quot;О персональных данных&quot;{КонсультантПлюс}" w:history="1">
        <w:r w:rsidRPr="00011762">
          <w:rPr>
            <w:sz w:val="20"/>
            <w:szCs w:val="20"/>
          </w:rPr>
          <w:t>законом</w:t>
        </w:r>
      </w:hyperlink>
      <w:r w:rsidRPr="00011762">
        <w:rPr>
          <w:sz w:val="20"/>
          <w:szCs w:val="20"/>
        </w:rPr>
        <w:t xml:space="preserve"> от 27 июля 2006 г. №</w:t>
      </w:r>
      <w:r>
        <w:rPr>
          <w:sz w:val="20"/>
          <w:szCs w:val="20"/>
        </w:rPr>
        <w:t xml:space="preserve"> 152-ФЗ «О персональных данных».</w:t>
      </w:r>
    </w:p>
    <w:p w:rsidR="00817B56" w:rsidRPr="00011762" w:rsidRDefault="00817B56" w:rsidP="00817B56">
      <w:pPr>
        <w:widowControl w:val="0"/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Pr="00011762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 xml:space="preserve">            _____</w:t>
      </w:r>
      <w:r w:rsidRPr="0001176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______________</w:t>
      </w:r>
      <w:r w:rsidRPr="00011762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__________________________</w:t>
      </w:r>
      <w:r w:rsidRPr="00011762">
        <w:rPr>
          <w:b/>
          <w:sz w:val="20"/>
          <w:szCs w:val="20"/>
        </w:rPr>
        <w:t xml:space="preserve"> </w:t>
      </w:r>
    </w:p>
    <w:p w:rsidR="00C90EDA" w:rsidRDefault="00817B56" w:rsidP="00817B56">
      <w:pPr>
        <w:widowControl w:val="0"/>
        <w:autoSpaceDE w:val="0"/>
        <w:autoSpaceDN w:val="0"/>
        <w:jc w:val="left"/>
      </w:pPr>
      <w:r>
        <w:rPr>
          <w:sz w:val="16"/>
          <w:szCs w:val="16"/>
        </w:rPr>
        <w:t xml:space="preserve">         </w:t>
      </w:r>
      <w:r w:rsidRPr="00CD72A8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</w:t>
      </w:r>
      <w:r w:rsidRPr="00CD72A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CD72A8">
        <w:rPr>
          <w:sz w:val="16"/>
          <w:szCs w:val="16"/>
        </w:rPr>
        <w:t>Ф.И.О.)</w:t>
      </w:r>
      <w:bookmarkStart w:id="0" w:name="_GoBack"/>
      <w:bookmarkEnd w:id="0"/>
    </w:p>
    <w:sectPr w:rsidR="00C90EDA" w:rsidSect="009B244A">
      <w:headerReference w:type="default" r:id="rId6"/>
      <w:footerReference w:type="first" r:id="rId7"/>
      <w:pgSz w:w="11905" w:h="16838"/>
      <w:pgMar w:top="709" w:right="848" w:bottom="28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EB" w:rsidRPr="00890E39" w:rsidRDefault="00817B56" w:rsidP="000E1559">
    <w:pPr>
      <w:pStyle w:val="a5"/>
      <w:rPr>
        <w:rFonts w:ascii="Times New Roman" w:hAnsi="Times New Roman" w:cs="Times New Roman"/>
        <w:i/>
        <w:sz w:val="20"/>
        <w:szCs w:val="20"/>
      </w:rPr>
    </w:pPr>
  </w:p>
  <w:p w:rsidR="00265DEB" w:rsidRDefault="00817B5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817B5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56"/>
    <w:rsid w:val="00817B56"/>
    <w:rsid w:val="00C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56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7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817B56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7B56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817B56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17B56"/>
    <w:rPr>
      <w:rFonts w:eastAsiaTheme="minorEastAsia"/>
    </w:rPr>
  </w:style>
  <w:style w:type="character" w:customStyle="1" w:styleId="link1">
    <w:name w:val="link1"/>
    <w:basedOn w:val="a0"/>
    <w:rsid w:val="00817B56"/>
    <w:rPr>
      <w:strike w:val="0"/>
      <w:dstrike w:val="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817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B5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56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7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817B56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7B56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817B56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17B56"/>
    <w:rPr>
      <w:rFonts w:eastAsiaTheme="minorEastAsia"/>
    </w:rPr>
  </w:style>
  <w:style w:type="character" w:customStyle="1" w:styleId="link1">
    <w:name w:val="link1"/>
    <w:basedOn w:val="a0"/>
    <w:rsid w:val="00817B56"/>
    <w:rPr>
      <w:strike w:val="0"/>
      <w:dstrike w:val="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817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B5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915B080492A65F3A6B52EDC8894423D4A5FF9FC4617419ECC72BB887B38775ED7DBCE765ADC9E31YEUB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2022-02-21T11:55:00Z</dcterms:created>
  <dcterms:modified xsi:type="dcterms:W3CDTF">2022-02-21T11:56:00Z</dcterms:modified>
</cp:coreProperties>
</file>