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49" w:rsidRPr="00EE6B49" w:rsidRDefault="008F5D75" w:rsidP="00EE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49A41C" wp14:editId="45298B1B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D75" w:rsidRDefault="008F5D75" w:rsidP="00544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6B49" w:rsidRPr="00EE6B49" w:rsidRDefault="0054498A" w:rsidP="00544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Клиентские сервисы </w:t>
      </w:r>
      <w:r w:rsidR="00EE6B49" w:rsidRPr="00EE6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Росреестра: просто и удобно</w:t>
      </w:r>
    </w:p>
    <w:p w:rsidR="00CE5BD0" w:rsidRDefault="00CE5BD0" w:rsidP="00DB59A7">
      <w:pPr>
        <w:pStyle w:val="a4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8F5D75" w:rsidRDefault="008F5D75" w:rsidP="000A5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5D75" w:rsidRDefault="008F5D75" w:rsidP="000A5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109B" w:rsidRPr="006322AF" w:rsidRDefault="00DB59A7" w:rsidP="000A57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322AF">
        <w:rPr>
          <w:sz w:val="28"/>
          <w:szCs w:val="28"/>
        </w:rPr>
        <w:t>Росреестр</w:t>
      </w:r>
      <w:r w:rsidR="00AE109B" w:rsidRPr="006322AF">
        <w:rPr>
          <w:sz w:val="28"/>
          <w:szCs w:val="28"/>
        </w:rPr>
        <w:t>ом</w:t>
      </w:r>
      <w:proofErr w:type="spellEnd"/>
      <w:r w:rsidR="00AE109B" w:rsidRPr="006322AF">
        <w:rPr>
          <w:sz w:val="28"/>
          <w:szCs w:val="28"/>
        </w:rPr>
        <w:t xml:space="preserve"> </w:t>
      </w:r>
      <w:r w:rsidR="00F22C28">
        <w:rPr>
          <w:sz w:val="28"/>
          <w:szCs w:val="28"/>
        </w:rPr>
        <w:t xml:space="preserve">на сайте </w:t>
      </w:r>
      <w:r w:rsidR="00F22C28" w:rsidRPr="00F22C28">
        <w:rPr>
          <w:sz w:val="28"/>
          <w:szCs w:val="28"/>
        </w:rPr>
        <w:t>(</w:t>
      </w:r>
      <w:r w:rsidR="00F22C28" w:rsidRPr="00F22C28">
        <w:rPr>
          <w:sz w:val="28"/>
          <w:szCs w:val="28"/>
          <w:lang w:val="en-US"/>
        </w:rPr>
        <w:t>www</w:t>
      </w:r>
      <w:r w:rsidR="00F22C28" w:rsidRPr="00F22C28">
        <w:rPr>
          <w:sz w:val="28"/>
          <w:szCs w:val="28"/>
        </w:rPr>
        <w:t xml:space="preserve">. </w:t>
      </w:r>
      <w:hyperlink r:id="rId5" w:tgtFrame="_blank" w:history="1">
        <w:r w:rsidR="00F22C28" w:rsidRPr="00F22C28">
          <w:rPr>
            <w:bCs/>
            <w:sz w:val="28"/>
            <w:szCs w:val="28"/>
          </w:rPr>
          <w:t>rosreestr.gov.ru</w:t>
        </w:r>
      </w:hyperlink>
      <w:r w:rsidR="00F22C28" w:rsidRPr="00F22C28">
        <w:rPr>
          <w:sz w:val="28"/>
          <w:szCs w:val="28"/>
        </w:rPr>
        <w:t xml:space="preserve">) </w:t>
      </w:r>
      <w:r w:rsidR="00AE109B" w:rsidRPr="00F22C28">
        <w:rPr>
          <w:sz w:val="28"/>
          <w:szCs w:val="28"/>
        </w:rPr>
        <w:t>созданы</w:t>
      </w:r>
      <w:r w:rsidR="00AE109B" w:rsidRPr="006322AF">
        <w:rPr>
          <w:sz w:val="28"/>
          <w:szCs w:val="28"/>
        </w:rPr>
        <w:t xml:space="preserve"> клиентские сервисы, благодаря которым </w:t>
      </w:r>
      <w:r w:rsidR="00960EBF" w:rsidRPr="006322AF">
        <w:rPr>
          <w:sz w:val="28"/>
          <w:szCs w:val="28"/>
        </w:rPr>
        <w:t>воспользоваться услугами можно в любое время -</w:t>
      </w:r>
      <w:r w:rsidR="0014055B" w:rsidRPr="006322AF">
        <w:rPr>
          <w:sz w:val="28"/>
          <w:szCs w:val="28"/>
        </w:rPr>
        <w:t xml:space="preserve"> </w:t>
      </w:r>
      <w:r w:rsidR="00960EBF" w:rsidRPr="006322AF">
        <w:rPr>
          <w:sz w:val="28"/>
          <w:szCs w:val="28"/>
        </w:rPr>
        <w:t xml:space="preserve">в </w:t>
      </w:r>
      <w:r w:rsidR="0014055B" w:rsidRPr="006322AF">
        <w:rPr>
          <w:sz w:val="28"/>
          <w:szCs w:val="28"/>
        </w:rPr>
        <w:t xml:space="preserve">режиме </w:t>
      </w:r>
      <w:r w:rsidR="00960EBF" w:rsidRPr="006322AF">
        <w:rPr>
          <w:sz w:val="28"/>
          <w:szCs w:val="28"/>
        </w:rPr>
        <w:t xml:space="preserve">24/7, т.е. круглосуточно, без выходных, </w:t>
      </w:r>
      <w:r w:rsidR="00E976B0" w:rsidRPr="006322AF">
        <w:rPr>
          <w:sz w:val="28"/>
          <w:szCs w:val="28"/>
        </w:rPr>
        <w:t>не выходя из</w:t>
      </w:r>
      <w:r w:rsidR="00960EBF" w:rsidRPr="006322AF">
        <w:rPr>
          <w:sz w:val="28"/>
          <w:szCs w:val="28"/>
        </w:rPr>
        <w:t xml:space="preserve"> дома или в офисе.</w:t>
      </w:r>
      <w:r w:rsidR="006322AF" w:rsidRPr="006322AF">
        <w:rPr>
          <w:sz w:val="28"/>
          <w:szCs w:val="28"/>
          <w:shd w:val="clear" w:color="auto" w:fill="FFFFFF"/>
        </w:rPr>
        <w:t> </w:t>
      </w:r>
      <w:r w:rsidR="006322AF" w:rsidRPr="006322AF">
        <w:rPr>
          <w:bCs/>
          <w:sz w:val="28"/>
          <w:szCs w:val="28"/>
          <w:shd w:val="clear" w:color="auto" w:fill="FFFFFF"/>
        </w:rPr>
        <w:t>Услуги</w:t>
      </w:r>
      <w:r w:rsidR="006322AF" w:rsidRPr="006322AF">
        <w:rPr>
          <w:sz w:val="28"/>
          <w:szCs w:val="28"/>
          <w:shd w:val="clear" w:color="auto" w:fill="FFFFFF"/>
        </w:rPr>
        <w:t> предоставляются экстерриториально.</w:t>
      </w:r>
    </w:p>
    <w:p w:rsidR="003D644E" w:rsidRPr="000A577F" w:rsidRDefault="003D644E" w:rsidP="00F16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77F">
        <w:rPr>
          <w:sz w:val="28"/>
          <w:szCs w:val="28"/>
        </w:rPr>
        <w:t>Следует заметить, что конфиденциальность и защита информации на сайте Росреестра находятся под особым контролем. Все личные данные надёжно защищены благодаря использованию современных технологий в области информационной безопасности.</w:t>
      </w:r>
    </w:p>
    <w:p w:rsidR="00125227" w:rsidRDefault="00082352" w:rsidP="000A57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577F">
        <w:rPr>
          <w:sz w:val="28"/>
          <w:szCs w:val="28"/>
        </w:rPr>
        <w:t xml:space="preserve">Так, </w:t>
      </w:r>
      <w:r w:rsidR="00DB59A7" w:rsidRPr="000A577F">
        <w:rPr>
          <w:sz w:val="28"/>
          <w:szCs w:val="28"/>
        </w:rPr>
        <w:t xml:space="preserve">доступны сервисы для получения всех наиболее востребованных услуг Росреестра – </w:t>
      </w:r>
      <w:r w:rsidR="00DD2AA1" w:rsidRPr="000A577F">
        <w:rPr>
          <w:sz w:val="28"/>
          <w:szCs w:val="28"/>
        </w:rPr>
        <w:t xml:space="preserve">государственная </w:t>
      </w:r>
      <w:r w:rsidR="00DB59A7" w:rsidRPr="000A577F">
        <w:rPr>
          <w:sz w:val="28"/>
          <w:szCs w:val="28"/>
        </w:rPr>
        <w:t>регистрация прав, кадастровый учет, единая учетно-регистрационная процедура (проведение регистрации прав и кадастро</w:t>
      </w:r>
      <w:r w:rsidR="00125227" w:rsidRPr="000A577F">
        <w:rPr>
          <w:sz w:val="28"/>
          <w:szCs w:val="28"/>
        </w:rPr>
        <w:t xml:space="preserve">вого учета по одному </w:t>
      </w:r>
      <w:r w:rsidR="00125227">
        <w:rPr>
          <w:sz w:val="28"/>
          <w:szCs w:val="28"/>
        </w:rPr>
        <w:t>заявлению).</w:t>
      </w:r>
    </w:p>
    <w:p w:rsidR="00DB59A7" w:rsidRPr="00D92EE2" w:rsidRDefault="00125227" w:rsidP="000A57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EE2">
        <w:rPr>
          <w:sz w:val="28"/>
          <w:szCs w:val="28"/>
        </w:rPr>
        <w:t>Кроме того, через сайт Росреестра</w:t>
      </w:r>
      <w:r w:rsidR="00DB59A7" w:rsidRPr="00D92EE2">
        <w:rPr>
          <w:sz w:val="28"/>
          <w:szCs w:val="28"/>
        </w:rPr>
        <w:t xml:space="preserve"> </w:t>
      </w:r>
      <w:r w:rsidRPr="00D92EE2">
        <w:rPr>
          <w:sz w:val="28"/>
          <w:szCs w:val="28"/>
        </w:rPr>
        <w:t xml:space="preserve">реализована возможность </w:t>
      </w:r>
      <w:r w:rsidR="000F48E0">
        <w:rPr>
          <w:sz w:val="28"/>
          <w:szCs w:val="28"/>
        </w:rPr>
        <w:t>получения сведений из Единого государственного реестра недвижимости (далее - ЕГРН)</w:t>
      </w:r>
      <w:r w:rsidRPr="00D92EE2">
        <w:rPr>
          <w:sz w:val="28"/>
          <w:szCs w:val="28"/>
        </w:rPr>
        <w:t xml:space="preserve"> в электронном виде выписки из ЕГРН, которая будет являться актуальной на дату предоставления и по юридической силе идентична бумажной выписке. Также </w:t>
      </w:r>
      <w:r w:rsidR="00DB59A7" w:rsidRPr="00D92EE2">
        <w:rPr>
          <w:sz w:val="28"/>
          <w:szCs w:val="28"/>
        </w:rPr>
        <w:t>получить сведения из ЕГРН можно с помощью сервиса </w:t>
      </w:r>
      <w:hyperlink r:id="rId6" w:history="1">
        <w:r w:rsidR="00DB59A7" w:rsidRPr="00D92EE2">
          <w:rPr>
            <w:rStyle w:val="a3"/>
            <w:color w:val="auto"/>
            <w:sz w:val="28"/>
            <w:szCs w:val="28"/>
            <w:u w:val="none"/>
          </w:rPr>
          <w:t>«Запрос посредством доступа к ФГИС ЕГРН»</w:t>
        </w:r>
      </w:hyperlink>
      <w:r w:rsidR="00DB59A7" w:rsidRPr="00D92EE2">
        <w:rPr>
          <w:sz w:val="28"/>
          <w:szCs w:val="28"/>
        </w:rPr>
        <w:t>. Получить ключ доступа к данному сервису, а также пополнить его баланс можно в «личном кабинете» на сайте Росреестра.</w:t>
      </w:r>
      <w:r w:rsidR="00D92EE2" w:rsidRPr="00D92EE2">
        <w:rPr>
          <w:sz w:val="28"/>
          <w:szCs w:val="28"/>
          <w:shd w:val="clear" w:color="auto" w:fill="FFFFFF"/>
        </w:rPr>
        <w:t xml:space="preserve"> Для авторизации в «Личном кабинете» используется подтвержденная учетная запись на Едином портале государственных и муниципальных услуг (www.gosuslugi.ru).</w:t>
      </w:r>
    </w:p>
    <w:p w:rsidR="00CA125C" w:rsidRPr="00140488" w:rsidRDefault="00DB59A7" w:rsidP="000A57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0488">
        <w:rPr>
          <w:sz w:val="28"/>
          <w:szCs w:val="28"/>
        </w:rPr>
        <w:t xml:space="preserve">В «личном кабинете» правообладатель может получить информацию о своих объектах недвижимости, подать заявление на исправление технической ошибки в сведениях ЕГРН о принадлежащем ему объекте недвижимости. </w:t>
      </w:r>
      <w:r w:rsidR="0058566C" w:rsidRPr="00140488">
        <w:rPr>
          <w:sz w:val="28"/>
          <w:szCs w:val="28"/>
        </w:rPr>
        <w:t xml:space="preserve">Посредством «личного кабинета» </w:t>
      </w:r>
      <w:r w:rsidR="00A0675F" w:rsidRPr="00140488">
        <w:rPr>
          <w:sz w:val="28"/>
          <w:szCs w:val="28"/>
        </w:rPr>
        <w:t xml:space="preserve">заинтересованное лицо, пользуясь электронными сервисами Росреестра, </w:t>
      </w:r>
      <w:r w:rsidRPr="00140488">
        <w:rPr>
          <w:sz w:val="28"/>
          <w:szCs w:val="28"/>
        </w:rPr>
        <w:t xml:space="preserve">может подать заявление о внесении в ЕГРН записи о невозможности проведения любых действий с его недвижимостью без его личного участия, а также о продаже своей доли в праве собственности в случае, когда число сособственников более 20. </w:t>
      </w:r>
    </w:p>
    <w:p w:rsidR="006667F4" w:rsidRDefault="00DB59A7" w:rsidP="006667F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40488">
        <w:rPr>
          <w:sz w:val="28"/>
          <w:szCs w:val="28"/>
        </w:rPr>
        <w:t>Кроме того, заявитель может предварительно записаться</w:t>
      </w:r>
      <w:r w:rsidRPr="0058566C">
        <w:rPr>
          <w:sz w:val="28"/>
          <w:szCs w:val="28"/>
        </w:rPr>
        <w:t xml:space="preserve"> в </w:t>
      </w:r>
      <w:r w:rsidR="00DD2AA1" w:rsidRPr="0058566C">
        <w:rPr>
          <w:sz w:val="28"/>
          <w:szCs w:val="28"/>
        </w:rPr>
        <w:t>офисы приема</w:t>
      </w:r>
      <w:r w:rsidR="0004565C" w:rsidRPr="0058566C">
        <w:rPr>
          <w:sz w:val="28"/>
          <w:szCs w:val="28"/>
        </w:rPr>
        <w:t>.</w:t>
      </w:r>
      <w:r w:rsidR="0058566C" w:rsidRPr="0058566C">
        <w:rPr>
          <w:sz w:val="28"/>
          <w:szCs w:val="28"/>
          <w:shd w:val="clear" w:color="auto" w:fill="FFFFFF"/>
        </w:rPr>
        <w:t xml:space="preserve"> Чтобы воспользоваться услугой, надо выбрать заполнить поля «субъект», «район» и «населенный пункт», после </w:t>
      </w:r>
      <w:bookmarkStart w:id="0" w:name="_GoBack"/>
      <w:bookmarkEnd w:id="0"/>
      <w:r w:rsidR="00E030BF" w:rsidRPr="0058566C">
        <w:rPr>
          <w:sz w:val="28"/>
          <w:szCs w:val="28"/>
          <w:shd w:val="clear" w:color="auto" w:fill="FFFFFF"/>
        </w:rPr>
        <w:t xml:space="preserve">чего </w:t>
      </w:r>
      <w:r w:rsidR="00E030BF">
        <w:rPr>
          <w:sz w:val="28"/>
          <w:szCs w:val="28"/>
          <w:shd w:val="clear" w:color="auto" w:fill="FFFFFF"/>
        </w:rPr>
        <w:t>выбрать</w:t>
      </w:r>
      <w:r w:rsidR="006667F4">
        <w:rPr>
          <w:sz w:val="28"/>
          <w:szCs w:val="28"/>
          <w:shd w:val="clear" w:color="auto" w:fill="FFFFFF"/>
        </w:rPr>
        <w:t xml:space="preserve"> пункт</w:t>
      </w:r>
      <w:r w:rsidR="0058566C" w:rsidRPr="0058566C">
        <w:rPr>
          <w:sz w:val="28"/>
          <w:szCs w:val="28"/>
          <w:shd w:val="clear" w:color="auto" w:fill="FFFFFF"/>
        </w:rPr>
        <w:t xml:space="preserve"> приема</w:t>
      </w:r>
      <w:r w:rsidR="006667F4">
        <w:rPr>
          <w:sz w:val="28"/>
          <w:szCs w:val="28"/>
          <w:shd w:val="clear" w:color="auto" w:fill="FFFFFF"/>
        </w:rPr>
        <w:t>.</w:t>
      </w:r>
      <w:r w:rsidR="0058566C" w:rsidRPr="0058566C">
        <w:rPr>
          <w:sz w:val="28"/>
          <w:szCs w:val="28"/>
          <w:shd w:val="clear" w:color="auto" w:fill="FFFFFF"/>
        </w:rPr>
        <w:t xml:space="preserve"> </w:t>
      </w:r>
    </w:p>
    <w:p w:rsidR="00E976B0" w:rsidRPr="0058566C" w:rsidRDefault="00E976B0" w:rsidP="006667F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8566C">
        <w:rPr>
          <w:sz w:val="28"/>
          <w:szCs w:val="28"/>
        </w:rPr>
        <w:t>Сервис</w:t>
      </w:r>
      <w:r w:rsidR="00DB59A7" w:rsidRPr="0058566C">
        <w:rPr>
          <w:sz w:val="28"/>
          <w:szCs w:val="28"/>
        </w:rPr>
        <w:t xml:space="preserve"> «Справочная информация по объекта</w:t>
      </w:r>
      <w:r w:rsidRPr="0058566C">
        <w:rPr>
          <w:sz w:val="28"/>
          <w:szCs w:val="28"/>
        </w:rPr>
        <w:t xml:space="preserve">м недвижимости в режиме </w:t>
      </w:r>
      <w:r w:rsidR="000A577F">
        <w:rPr>
          <w:sz w:val="28"/>
          <w:szCs w:val="28"/>
        </w:rPr>
        <w:t>«</w:t>
      </w:r>
      <w:proofErr w:type="spellStart"/>
      <w:r w:rsidRPr="0058566C">
        <w:rPr>
          <w:sz w:val="28"/>
          <w:szCs w:val="28"/>
        </w:rPr>
        <w:t>online</w:t>
      </w:r>
      <w:proofErr w:type="spellEnd"/>
      <w:r w:rsidRPr="0058566C">
        <w:rPr>
          <w:sz w:val="28"/>
          <w:szCs w:val="28"/>
        </w:rPr>
        <w:t>» позволит</w:t>
      </w:r>
      <w:r w:rsidRPr="0058566C">
        <w:rPr>
          <w:sz w:val="28"/>
          <w:szCs w:val="28"/>
          <w:shd w:val="clear" w:color="auto" w:fill="FFFFFF"/>
        </w:rPr>
        <w:t xml:space="preserve"> получить общедоступную информацию об объекте недвижимости: </w:t>
      </w:r>
      <w:r w:rsidR="006667F4">
        <w:rPr>
          <w:sz w:val="28"/>
          <w:szCs w:val="28"/>
          <w:shd w:val="clear" w:color="auto" w:fill="FFFFFF"/>
        </w:rPr>
        <w:t xml:space="preserve">об </w:t>
      </w:r>
      <w:r w:rsidRPr="0058566C">
        <w:rPr>
          <w:sz w:val="28"/>
          <w:szCs w:val="28"/>
          <w:shd w:val="clear" w:color="auto" w:fill="FFFFFF"/>
        </w:rPr>
        <w:t>адресе</w:t>
      </w:r>
      <w:r w:rsidR="006667F4">
        <w:rPr>
          <w:sz w:val="28"/>
          <w:szCs w:val="28"/>
          <w:shd w:val="clear" w:color="auto" w:fill="FFFFFF"/>
        </w:rPr>
        <w:t xml:space="preserve"> (</w:t>
      </w:r>
      <w:r w:rsidR="00C86A63">
        <w:rPr>
          <w:sz w:val="28"/>
          <w:szCs w:val="28"/>
          <w:shd w:val="clear" w:color="auto" w:fill="FFFFFF"/>
        </w:rPr>
        <w:t>местонахождении</w:t>
      </w:r>
      <w:r w:rsidR="006667F4">
        <w:rPr>
          <w:sz w:val="28"/>
          <w:szCs w:val="28"/>
          <w:shd w:val="clear" w:color="auto" w:fill="FFFFFF"/>
        </w:rPr>
        <w:t>)</w:t>
      </w:r>
      <w:r w:rsidRPr="0058566C">
        <w:rPr>
          <w:sz w:val="28"/>
          <w:szCs w:val="28"/>
          <w:shd w:val="clear" w:color="auto" w:fill="FFFFFF"/>
        </w:rPr>
        <w:t xml:space="preserve">, </w:t>
      </w:r>
      <w:r w:rsidR="006667F4">
        <w:rPr>
          <w:sz w:val="28"/>
          <w:szCs w:val="28"/>
          <w:shd w:val="clear" w:color="auto" w:fill="FFFFFF"/>
        </w:rPr>
        <w:t xml:space="preserve">площади, </w:t>
      </w:r>
      <w:r w:rsidRPr="0058566C">
        <w:rPr>
          <w:sz w:val="28"/>
          <w:szCs w:val="28"/>
          <w:shd w:val="clear" w:color="auto" w:fill="FFFFFF"/>
        </w:rPr>
        <w:t xml:space="preserve">кадастровой стоимости и наличии обременений (аренда, залог и др.). </w:t>
      </w:r>
    </w:p>
    <w:p w:rsidR="00E976B0" w:rsidRPr="00D97757" w:rsidRDefault="0028469C" w:rsidP="000A57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25227">
        <w:rPr>
          <w:sz w:val="28"/>
          <w:szCs w:val="28"/>
          <w:shd w:val="clear" w:color="auto" w:fill="FFFFFF"/>
        </w:rPr>
        <w:lastRenderedPageBreak/>
        <w:t>Сервис «Публичная кадастровая карта» содержит</w:t>
      </w:r>
      <w:r w:rsidR="002077FB" w:rsidRPr="00125227">
        <w:rPr>
          <w:sz w:val="28"/>
          <w:szCs w:val="28"/>
          <w:shd w:val="clear" w:color="auto" w:fill="FFFFFF"/>
        </w:rPr>
        <w:t xml:space="preserve"> справочную информацию</w:t>
      </w:r>
      <w:r w:rsidRPr="00125227">
        <w:rPr>
          <w:sz w:val="28"/>
          <w:szCs w:val="28"/>
          <w:shd w:val="clear" w:color="auto" w:fill="FFFFFF"/>
        </w:rPr>
        <w:t xml:space="preserve"> по недвижимому имуществу. На карте в графическом отображении </w:t>
      </w:r>
      <w:r w:rsidR="00E511F3">
        <w:rPr>
          <w:sz w:val="28"/>
          <w:szCs w:val="28"/>
          <w:shd w:val="clear" w:color="auto" w:fill="FFFFFF"/>
        </w:rPr>
        <w:t>содержатся сведения о земельных участках и объектов</w:t>
      </w:r>
      <w:r w:rsidRPr="00125227">
        <w:rPr>
          <w:sz w:val="28"/>
          <w:szCs w:val="28"/>
          <w:shd w:val="clear" w:color="auto" w:fill="FFFFFF"/>
        </w:rPr>
        <w:t xml:space="preserve"> капит</w:t>
      </w:r>
      <w:r w:rsidR="00E511F3">
        <w:rPr>
          <w:sz w:val="28"/>
          <w:szCs w:val="28"/>
          <w:shd w:val="clear" w:color="auto" w:fill="FFFFFF"/>
        </w:rPr>
        <w:t>ального строительства, прошедших</w:t>
      </w:r>
      <w:r w:rsidRPr="00125227">
        <w:rPr>
          <w:sz w:val="28"/>
          <w:szCs w:val="28"/>
          <w:shd w:val="clear" w:color="auto" w:fill="FFFFFF"/>
        </w:rPr>
        <w:t xml:space="preserve"> процедуру кадастрового учета</w:t>
      </w:r>
      <w:r w:rsidRPr="00125227">
        <w:rPr>
          <w:sz w:val="28"/>
          <w:szCs w:val="28"/>
        </w:rPr>
        <w:t xml:space="preserve">. Кроме того, </w:t>
      </w:r>
      <w:r w:rsidR="00125227" w:rsidRPr="00125227">
        <w:rPr>
          <w:sz w:val="28"/>
          <w:szCs w:val="28"/>
        </w:rPr>
        <w:t xml:space="preserve">публичная </w:t>
      </w:r>
      <w:r w:rsidRPr="00125227">
        <w:rPr>
          <w:sz w:val="28"/>
          <w:szCs w:val="28"/>
        </w:rPr>
        <w:t xml:space="preserve">кадастровая карта позволяет найти нужную информацию, касающуюся административного деления России, можно узнать, где </w:t>
      </w:r>
      <w:r w:rsidRPr="00D97757">
        <w:rPr>
          <w:sz w:val="28"/>
          <w:szCs w:val="28"/>
        </w:rPr>
        <w:t>расположен выбранный участок, или же определить отделение реестра, к которому он относится.</w:t>
      </w:r>
    </w:p>
    <w:p w:rsidR="00DB59A7" w:rsidRPr="00D97757" w:rsidRDefault="00DB59A7" w:rsidP="000A57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7757">
        <w:rPr>
          <w:sz w:val="28"/>
          <w:szCs w:val="28"/>
        </w:rPr>
        <w:t>Также на сайте можно получить информацию о ходе оказания услуги (сервис </w:t>
      </w:r>
      <w:hyperlink r:id="rId7" w:history="1">
        <w:r w:rsidRPr="00D97757">
          <w:rPr>
            <w:rStyle w:val="a3"/>
            <w:color w:val="auto"/>
            <w:sz w:val="28"/>
            <w:szCs w:val="28"/>
            <w:u w:val="none"/>
          </w:rPr>
          <w:t>«Проверка исполнения запроса (заявления)»</w:t>
        </w:r>
      </w:hyperlink>
      <w:r w:rsidRPr="00D97757">
        <w:rPr>
          <w:sz w:val="28"/>
          <w:szCs w:val="28"/>
        </w:rPr>
        <w:t>), проверить корректность электронной подписи, а также просмотреть в удобном для восприятия виде и распечатать сведения из ЕГРН, полученные в электронном виде (сервис </w:t>
      </w:r>
      <w:hyperlink r:id="rId8" w:history="1">
        <w:r w:rsidRPr="00D97757">
          <w:rPr>
            <w:rStyle w:val="a3"/>
            <w:color w:val="auto"/>
            <w:sz w:val="28"/>
            <w:szCs w:val="28"/>
            <w:u w:val="none"/>
          </w:rPr>
          <w:t>«Проверка электронного документа»</w:t>
        </w:r>
      </w:hyperlink>
      <w:r w:rsidRPr="00D97757">
        <w:rPr>
          <w:sz w:val="28"/>
          <w:szCs w:val="28"/>
        </w:rPr>
        <w:t>).</w:t>
      </w:r>
    </w:p>
    <w:p w:rsidR="0058566C" w:rsidRPr="00D97757" w:rsidRDefault="0058566C" w:rsidP="002230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97757">
        <w:rPr>
          <w:sz w:val="28"/>
          <w:szCs w:val="28"/>
        </w:rPr>
        <w:t xml:space="preserve">Сервис «Мониторинг рынка недвижимости» </w:t>
      </w:r>
      <w:r w:rsidR="00D97757" w:rsidRPr="00D97757">
        <w:rPr>
          <w:sz w:val="28"/>
          <w:szCs w:val="28"/>
        </w:rPr>
        <w:t xml:space="preserve">позволит изучить информацию о сделках на рынке недвижимости, </w:t>
      </w:r>
      <w:r w:rsidR="00223049">
        <w:rPr>
          <w:sz w:val="28"/>
          <w:szCs w:val="28"/>
          <w:shd w:val="clear" w:color="auto" w:fill="FFFFFF"/>
        </w:rPr>
        <w:t>применяя</w:t>
      </w:r>
      <w:r w:rsidR="00D97757" w:rsidRPr="00D97757">
        <w:rPr>
          <w:sz w:val="28"/>
          <w:szCs w:val="28"/>
          <w:shd w:val="clear" w:color="auto" w:fill="FFFFFF"/>
        </w:rPr>
        <w:t xml:space="preserve"> фильтрацию по таким критериям, как адрес, дата регистрации, тип сделки, вид объекта, площадь, цена </w:t>
      </w:r>
      <w:proofErr w:type="gramStart"/>
      <w:r w:rsidR="00D97757" w:rsidRPr="00D97757">
        <w:rPr>
          <w:sz w:val="28"/>
          <w:szCs w:val="28"/>
          <w:shd w:val="clear" w:color="auto" w:fill="FFFFFF"/>
        </w:rPr>
        <w:t>и </w:t>
      </w:r>
      <w:r w:rsidR="00223049">
        <w:rPr>
          <w:sz w:val="28"/>
          <w:szCs w:val="28"/>
          <w:shd w:val="clear" w:color="auto" w:fill="FFFFFF"/>
        </w:rPr>
        <w:t xml:space="preserve"> т.д</w:t>
      </w:r>
      <w:r w:rsidR="00D97757" w:rsidRPr="00D97757">
        <w:rPr>
          <w:sz w:val="28"/>
          <w:szCs w:val="28"/>
          <w:shd w:val="clear" w:color="auto" w:fill="FFFFFF"/>
        </w:rPr>
        <w:t>.</w:t>
      </w:r>
      <w:proofErr w:type="gramEnd"/>
      <w:r w:rsidR="00D97757" w:rsidRPr="00D97757">
        <w:rPr>
          <w:sz w:val="28"/>
          <w:szCs w:val="28"/>
          <w:shd w:val="clear" w:color="auto" w:fill="FFFFFF"/>
        </w:rPr>
        <w:t xml:space="preserve"> </w:t>
      </w:r>
    </w:p>
    <w:p w:rsidR="00DC47AC" w:rsidRDefault="00D97757" w:rsidP="00DC47A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7757">
        <w:rPr>
          <w:sz w:val="28"/>
          <w:szCs w:val="28"/>
          <w:shd w:val="clear" w:color="auto" w:fill="FFFFFF"/>
        </w:rPr>
        <w:t>Фонд данных государственной кадастровой оценки позволяет получить информацию о том, как была определена кад</w:t>
      </w:r>
      <w:r w:rsidR="00AE7F49">
        <w:rPr>
          <w:sz w:val="28"/>
          <w:szCs w:val="28"/>
          <w:shd w:val="clear" w:color="auto" w:fill="FFFFFF"/>
        </w:rPr>
        <w:t>астровая стоимость недвижимости</w:t>
      </w:r>
      <w:r w:rsidRPr="00D97757">
        <w:rPr>
          <w:sz w:val="28"/>
          <w:szCs w:val="28"/>
          <w:shd w:val="clear" w:color="auto" w:fill="FFFFFF"/>
        </w:rPr>
        <w:t xml:space="preserve">. </w:t>
      </w:r>
      <w:r w:rsidRPr="00BE5325">
        <w:rPr>
          <w:sz w:val="28"/>
          <w:szCs w:val="28"/>
          <w:shd w:val="clear" w:color="auto" w:fill="FFFFFF"/>
        </w:rPr>
        <w:t>Также в систему загружаются отчеты об оценке рыночной стоимости объекта, составленные для оспаривания кадастровой стоимости.</w:t>
      </w:r>
    </w:p>
    <w:p w:rsidR="00DB59A7" w:rsidRPr="00140488" w:rsidRDefault="00DC47AC" w:rsidP="007B5DB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Сервис «Жизненные ситуации» позволяет в удобной, наглядной и максимально доступной форме получить сведения о порядке действий при осуществлении разных видов сделок с недвижимым имуществом, а также процедуры государственного кадастрового учета. Для </w:t>
      </w:r>
      <w:r w:rsidR="007B5DB4">
        <w:rPr>
          <w:sz w:val="28"/>
          <w:szCs w:val="28"/>
        </w:rPr>
        <w:t xml:space="preserve">более точного формирования перечня документов рекомендуется заполнить анкету, после чего </w:t>
      </w:r>
      <w:r w:rsidR="0015753C">
        <w:rPr>
          <w:sz w:val="28"/>
          <w:szCs w:val="28"/>
        </w:rPr>
        <w:t>такой перечень</w:t>
      </w:r>
      <w:r w:rsidR="007B5DB4">
        <w:rPr>
          <w:sz w:val="28"/>
          <w:szCs w:val="28"/>
        </w:rPr>
        <w:t xml:space="preserve"> документов сформируется, в том числе с информацией о государственной пошлине. </w:t>
      </w:r>
      <w:r w:rsidR="00DB59A7" w:rsidRPr="00140488">
        <w:rPr>
          <w:sz w:val="28"/>
          <w:szCs w:val="28"/>
        </w:rPr>
        <w:t xml:space="preserve">В случае, если конкретная ситуация не поддаётся описанию сервиса, на помощь </w:t>
      </w:r>
      <w:r w:rsidR="0015753C" w:rsidRPr="00140488">
        <w:rPr>
          <w:sz w:val="28"/>
          <w:szCs w:val="28"/>
        </w:rPr>
        <w:t xml:space="preserve">приходит </w:t>
      </w:r>
      <w:r w:rsidR="0015753C">
        <w:rPr>
          <w:sz w:val="28"/>
          <w:szCs w:val="28"/>
        </w:rPr>
        <w:t>онлайн</w:t>
      </w:r>
      <w:r w:rsidR="00DB59A7" w:rsidRPr="00140488">
        <w:rPr>
          <w:sz w:val="28"/>
          <w:szCs w:val="28"/>
        </w:rPr>
        <w:t>-консультация или звонок по горячей линии 8-800-100-34-34.</w:t>
      </w:r>
    </w:p>
    <w:p w:rsidR="00140488" w:rsidRDefault="00140488" w:rsidP="000A57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40488">
        <w:rPr>
          <w:sz w:val="28"/>
          <w:szCs w:val="28"/>
          <w:shd w:val="clear" w:color="auto" w:fill="FFFFFF"/>
        </w:rPr>
        <w:t xml:space="preserve">Через </w:t>
      </w:r>
      <w:r w:rsidR="006958CA">
        <w:rPr>
          <w:sz w:val="28"/>
          <w:szCs w:val="28"/>
          <w:shd w:val="clear" w:color="auto" w:fill="FFFFFF"/>
        </w:rPr>
        <w:t xml:space="preserve">сервис </w:t>
      </w:r>
      <w:r w:rsidRPr="00140488">
        <w:rPr>
          <w:sz w:val="28"/>
          <w:szCs w:val="28"/>
          <w:shd w:val="clear" w:color="auto" w:fill="FFFFFF"/>
        </w:rPr>
        <w:t>«Обращения граждан» можно задать интересующий вопрос, ответ на который будет получен</w:t>
      </w:r>
      <w:r w:rsidR="006958CA">
        <w:rPr>
          <w:sz w:val="28"/>
          <w:szCs w:val="28"/>
          <w:shd w:val="clear" w:color="auto" w:fill="FFFFFF"/>
        </w:rPr>
        <w:t xml:space="preserve"> в течение</w:t>
      </w:r>
      <w:r>
        <w:rPr>
          <w:sz w:val="28"/>
          <w:szCs w:val="28"/>
          <w:shd w:val="clear" w:color="auto" w:fill="FFFFFF"/>
        </w:rPr>
        <w:t xml:space="preserve"> 30 календарных дней.</w:t>
      </w:r>
    </w:p>
    <w:p w:rsidR="00140488" w:rsidRDefault="00140488" w:rsidP="000A57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40488">
        <w:rPr>
          <w:sz w:val="28"/>
          <w:szCs w:val="28"/>
          <w:shd w:val="clear" w:color="auto" w:fill="FFFFFF"/>
        </w:rPr>
        <w:t>Сервис «Помощь и поддержка» содержит ответы</w:t>
      </w:r>
      <w:r>
        <w:rPr>
          <w:sz w:val="28"/>
          <w:szCs w:val="28"/>
          <w:shd w:val="clear" w:color="auto" w:fill="FFFFFF"/>
        </w:rPr>
        <w:t xml:space="preserve"> на часто встречающиеся вопросы.</w:t>
      </w:r>
    </w:p>
    <w:p w:rsidR="0029358D" w:rsidRPr="009441A2" w:rsidRDefault="0029358D" w:rsidP="002935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 кадастровых инженеров </w:t>
      </w:r>
      <w:r w:rsidR="009A3063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</w:t>
      </w:r>
      <w:r w:rsidRPr="00944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сведения о каждом кадастровом </w:t>
      </w:r>
      <w:r w:rsidR="00C86A63" w:rsidRPr="009441A2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инженере</w:t>
      </w:r>
      <w:r w:rsidR="00C86A6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числе, о членстве</w:t>
      </w:r>
      <w:r w:rsidRPr="00944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441A2">
        <w:rPr>
          <w:rFonts w:ascii="Times New Roman" w:hAnsi="Times New Roman" w:cs="Times New Roman"/>
          <w:sz w:val="28"/>
          <w:szCs w:val="28"/>
          <w:shd w:val="clear" w:color="auto" w:fill="FFFFFF"/>
        </w:rPr>
        <w:t>СРО</w:t>
      </w:r>
      <w:r w:rsidR="00C8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кадастровых инженеров</w:t>
      </w:r>
      <w:r w:rsidRPr="00944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Также содержится статистика результатов профессиональной деятельности инженера. </w:t>
      </w:r>
    </w:p>
    <w:p w:rsidR="0029358D" w:rsidRPr="0029358D" w:rsidRDefault="0029358D" w:rsidP="002935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 саморегулируемых организаций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 w:rsidRPr="009441A2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информацию об общем количестве членов СРО, дате включения в реестр СРО, местоположении, почтовом адресе, а также адресах официального сайта и электронной почты.</w:t>
      </w:r>
    </w:p>
    <w:p w:rsidR="00D97757" w:rsidRPr="009441A2" w:rsidRDefault="00BE5325" w:rsidP="000A57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0488">
        <w:rPr>
          <w:sz w:val="28"/>
          <w:szCs w:val="28"/>
          <w:shd w:val="clear" w:color="auto" w:fill="FFFFFF"/>
        </w:rPr>
        <w:t xml:space="preserve">Кроме того, на сайте Росреестра предоставлено большое количество открытых данных: наименование территориальных органов и подведомственных организаций; план проведения проверок компаний и ИП </w:t>
      </w:r>
      <w:r w:rsidRPr="009441A2">
        <w:rPr>
          <w:sz w:val="28"/>
          <w:szCs w:val="28"/>
          <w:shd w:val="clear" w:color="auto" w:fill="FFFFFF"/>
        </w:rPr>
        <w:lastRenderedPageBreak/>
        <w:t>на очередной год; результаты проведения плановых и внеплановых проверок; сведения о вакантных должностях государственной гражданской службы; площадь земель водного и лесного фонда; количество сделок с землей, совершенных в отчетном году; стоимость земельных участков, находящихся в собственности Российской Федерации; метаданные на открытые материалы и данные федерального картографо-геодезического фонда и др.</w:t>
      </w:r>
    </w:p>
    <w:p w:rsidR="00DB59A7" w:rsidRPr="009441A2" w:rsidRDefault="00DB59A7" w:rsidP="000A57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9A7" w:rsidRDefault="00DB59A7" w:rsidP="000A57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164D" w:rsidRDefault="009A164D" w:rsidP="00796ECF">
      <w:pPr>
        <w:spacing w:after="0" w:line="240" w:lineRule="auto"/>
        <w:ind w:firstLine="708"/>
        <w:jc w:val="both"/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</w:pPr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Руководитель Управления Росреестра по Красноярскому краю</w:t>
      </w:r>
      <w:r w:rsidR="00C86A63" w:rsidRPr="00C86A63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:</w:t>
      </w:r>
      <w:r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 Татьяна </w:t>
      </w:r>
      <w:proofErr w:type="spellStart"/>
      <w:r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>Голдобина</w:t>
      </w:r>
      <w:proofErr w:type="spellEnd"/>
      <w:r w:rsidRPr="0000433A">
        <w:rPr>
          <w:rFonts w:ascii="Cambria" w:hAnsi="Cambria" w:cs="Times New Roman"/>
          <w:b/>
          <w:color w:val="282828"/>
          <w:sz w:val="26"/>
          <w:szCs w:val="26"/>
          <w:shd w:val="clear" w:color="auto" w:fill="FFFFFF"/>
        </w:rPr>
        <w:t xml:space="preserve">: </w:t>
      </w:r>
    </w:p>
    <w:p w:rsidR="00064A88" w:rsidRDefault="00064A88" w:rsidP="00052EAA">
      <w:pPr>
        <w:spacing w:after="0" w:line="240" w:lineRule="auto"/>
        <w:jc w:val="both"/>
        <w:rPr>
          <w:rFonts w:ascii="Cambria" w:hAnsi="Cambria" w:cs="Times New Roman"/>
          <w:b/>
          <w:i/>
          <w:color w:val="282828"/>
          <w:sz w:val="26"/>
          <w:szCs w:val="26"/>
          <w:shd w:val="clear" w:color="auto" w:fill="FFFFFF"/>
        </w:rPr>
      </w:pPr>
    </w:p>
    <w:p w:rsidR="00874662" w:rsidRDefault="00874662" w:rsidP="008746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</w:t>
      </w:r>
      <w:r w:rsidR="009A164D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proofErr w:type="spellStart"/>
      <w:r w:rsidR="00CE58FE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Росреестр</w:t>
      </w:r>
      <w:proofErr w:type="spellEnd"/>
      <w:r w:rsidR="00CE58FE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делает </w:t>
      </w:r>
      <w:r w:rsidR="00CE5B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акцент </w:t>
      </w:r>
      <w:r w:rsidR="00CE58FE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развитие бесконтактных технологий взаимодействия с потребителями государственных услуг,</w:t>
      </w:r>
      <w:r w:rsidR="00052EAA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C04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именно</w:t>
      </w:r>
      <w:r w:rsidR="00CE5B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поэтому</w:t>
      </w:r>
      <w:r w:rsidR="00064A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созданы электронные сервисы.</w:t>
      </w:r>
    </w:p>
    <w:p w:rsidR="009A164D" w:rsidRPr="00C86A63" w:rsidRDefault="00874662" w:rsidP="008746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="00885354" w:rsidRPr="00C86A6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Преимущества</w:t>
      </w:r>
      <w:r w:rsidR="00885354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использования </w:t>
      </w:r>
      <w:r w:rsidR="00885354" w:rsidRPr="00C86A6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электронных</w:t>
      </w:r>
      <w:r w:rsidR="00885354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85354" w:rsidRPr="00C86A6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сервисов</w:t>
      </w:r>
      <w:r w:rsidR="00885354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85354" w:rsidRPr="00C86A6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Росреестра</w:t>
      </w:r>
      <w:r w:rsidR="00064A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85354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очевидны: получить необходимую </w:t>
      </w:r>
      <w:r w:rsidR="00885354" w:rsidRPr="00C86A6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услугу</w:t>
      </w:r>
      <w:r w:rsidR="00885354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становится удобнее и быстрее. Все действия, необходимые к выполнению для каждого вида </w:t>
      </w:r>
      <w:r w:rsidR="00885354" w:rsidRPr="00C86A6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сервисов</w:t>
      </w:r>
      <w:r w:rsidR="00885354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максимально упрощены и понятны. </w:t>
      </w:r>
      <w:r w:rsidR="009A164D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Рекомендую лично убедиться в простоте их использования</w:t>
      </w:r>
      <w:r w:rsidR="00CE58FE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9A164D" w:rsidRPr="00C86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B59A7" w:rsidRPr="00C86A63" w:rsidRDefault="00DB59A7" w:rsidP="00052E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B59A7" w:rsidRPr="00C86A63" w:rsidRDefault="00DB59A7" w:rsidP="00052E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B59A7" w:rsidRPr="00C86A63" w:rsidRDefault="00DB59A7" w:rsidP="000A57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B59A7" w:rsidRDefault="00DB59A7" w:rsidP="000A57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4498A" w:rsidRPr="00DB59A7" w:rsidRDefault="0054498A" w:rsidP="000A5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B49" w:rsidRDefault="00EE6B49" w:rsidP="000A577F">
      <w:pPr>
        <w:spacing w:after="0" w:line="240" w:lineRule="auto"/>
      </w:pPr>
    </w:p>
    <w:p w:rsidR="00EE6B49" w:rsidRDefault="00EE6B49" w:rsidP="000A577F">
      <w:pPr>
        <w:spacing w:after="0" w:line="240" w:lineRule="auto"/>
      </w:pPr>
    </w:p>
    <w:p w:rsidR="00EE6B49" w:rsidRDefault="00EE6B49" w:rsidP="000A577F">
      <w:pPr>
        <w:spacing w:after="0" w:line="240" w:lineRule="auto"/>
      </w:pPr>
    </w:p>
    <w:p w:rsidR="00E051AB" w:rsidRDefault="00E051AB" w:rsidP="000A577F">
      <w:pPr>
        <w:spacing w:after="0" w:line="240" w:lineRule="auto"/>
      </w:pPr>
    </w:p>
    <w:p w:rsidR="00E051AB" w:rsidRDefault="00E051AB" w:rsidP="000A577F">
      <w:pPr>
        <w:spacing w:after="0" w:line="240" w:lineRule="auto"/>
      </w:pPr>
    </w:p>
    <w:p w:rsidR="00E051AB" w:rsidRDefault="00E051AB" w:rsidP="000A577F">
      <w:pPr>
        <w:spacing w:after="0" w:line="240" w:lineRule="auto"/>
      </w:pPr>
    </w:p>
    <w:p w:rsidR="00E030BF" w:rsidRDefault="00E030BF" w:rsidP="000A577F">
      <w:pPr>
        <w:spacing w:after="0" w:line="240" w:lineRule="auto"/>
      </w:pPr>
    </w:p>
    <w:sectPr w:rsidR="00E0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BF"/>
    <w:rsid w:val="00005428"/>
    <w:rsid w:val="0004565C"/>
    <w:rsid w:val="00052EAA"/>
    <w:rsid w:val="00064A88"/>
    <w:rsid w:val="00082352"/>
    <w:rsid w:val="000A1998"/>
    <w:rsid w:val="000A577F"/>
    <w:rsid w:val="000F48E0"/>
    <w:rsid w:val="00125227"/>
    <w:rsid w:val="00140488"/>
    <w:rsid w:val="0014055B"/>
    <w:rsid w:val="0015753C"/>
    <w:rsid w:val="002077FB"/>
    <w:rsid w:val="00223049"/>
    <w:rsid w:val="0028469C"/>
    <w:rsid w:val="0029358D"/>
    <w:rsid w:val="003929CC"/>
    <w:rsid w:val="003D644E"/>
    <w:rsid w:val="004A194E"/>
    <w:rsid w:val="0054498A"/>
    <w:rsid w:val="0058566C"/>
    <w:rsid w:val="006322AF"/>
    <w:rsid w:val="006667F4"/>
    <w:rsid w:val="006958CA"/>
    <w:rsid w:val="006D3DBF"/>
    <w:rsid w:val="00796ECF"/>
    <w:rsid w:val="007B5DB4"/>
    <w:rsid w:val="007C0488"/>
    <w:rsid w:val="00874662"/>
    <w:rsid w:val="00885354"/>
    <w:rsid w:val="008F5D75"/>
    <w:rsid w:val="009441A2"/>
    <w:rsid w:val="00960E4F"/>
    <w:rsid w:val="00960EBF"/>
    <w:rsid w:val="009A164D"/>
    <w:rsid w:val="009A3063"/>
    <w:rsid w:val="00A0675F"/>
    <w:rsid w:val="00AE109B"/>
    <w:rsid w:val="00AE7F49"/>
    <w:rsid w:val="00BE5325"/>
    <w:rsid w:val="00C86A63"/>
    <w:rsid w:val="00CA125C"/>
    <w:rsid w:val="00CE58FE"/>
    <w:rsid w:val="00CE5BD0"/>
    <w:rsid w:val="00D92EE2"/>
    <w:rsid w:val="00D97757"/>
    <w:rsid w:val="00DB59A7"/>
    <w:rsid w:val="00DC47AC"/>
    <w:rsid w:val="00DD2AA1"/>
    <w:rsid w:val="00E030BF"/>
    <w:rsid w:val="00E051AB"/>
    <w:rsid w:val="00E511F3"/>
    <w:rsid w:val="00E976B0"/>
    <w:rsid w:val="00EC1EFA"/>
    <w:rsid w:val="00EE6B49"/>
    <w:rsid w:val="00F16A6E"/>
    <w:rsid w:val="00F22C28"/>
    <w:rsid w:val="00F338BB"/>
    <w:rsid w:val="00F71C7D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76B7-7C47-431E-B9C1-380CDA9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B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B49"/>
  </w:style>
  <w:style w:type="paragraph" w:styleId="a4">
    <w:name w:val="Normal (Web)"/>
    <w:basedOn w:val="a"/>
    <w:uiPriority w:val="99"/>
    <w:unhideWhenUsed/>
    <w:rsid w:val="00DB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9C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06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598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32906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305704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vizualis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cc_check_request_stat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p/cc_present/ir_egrn" TargetMode="External"/><Relationship Id="rId5" Type="http://schemas.openxmlformats.org/officeDocument/2006/relationships/hyperlink" Target="https://rosreestr.gov.ru/site/eservic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55</cp:revision>
  <cp:lastPrinted>2021-03-22T08:43:00Z</cp:lastPrinted>
  <dcterms:created xsi:type="dcterms:W3CDTF">2021-03-22T02:13:00Z</dcterms:created>
  <dcterms:modified xsi:type="dcterms:W3CDTF">2021-03-24T07:05:00Z</dcterms:modified>
</cp:coreProperties>
</file>