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7" w:type="dxa"/>
        <w:tblLayout w:type="fixed"/>
        <w:tblLook w:val="0000"/>
      </w:tblPr>
      <w:tblGrid>
        <w:gridCol w:w="9510"/>
      </w:tblGrid>
      <w:tr w:rsidR="00000000">
        <w:tc>
          <w:tcPr>
            <w:tcW w:w="9510" w:type="dxa"/>
            <w:shd w:val="clear" w:color="auto" w:fill="auto"/>
          </w:tcPr>
          <w:p w:rsidR="00000000" w:rsidRDefault="0071244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13933">
            <w:pPr>
              <w:jc w:val="center"/>
            </w:pPr>
          </w:p>
        </w:tc>
      </w:tr>
      <w:tr w:rsidR="00000000">
        <w:tc>
          <w:tcPr>
            <w:tcW w:w="9510" w:type="dxa"/>
            <w:shd w:val="clear" w:color="auto" w:fill="auto"/>
          </w:tcPr>
          <w:p w:rsidR="00000000" w:rsidRDefault="00413933">
            <w:pPr>
              <w:jc w:val="center"/>
            </w:pPr>
            <w:r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000000">
        <w:tc>
          <w:tcPr>
            <w:tcW w:w="9510" w:type="dxa"/>
            <w:shd w:val="clear" w:color="auto" w:fill="auto"/>
          </w:tcPr>
          <w:p w:rsidR="00000000" w:rsidRDefault="00413933">
            <w:pPr>
              <w:snapToGrid w:val="0"/>
              <w:rPr>
                <w:b/>
                <w:sz w:val="32"/>
                <w:szCs w:val="32"/>
              </w:rPr>
            </w:pPr>
          </w:p>
        </w:tc>
      </w:tr>
      <w:tr w:rsidR="00000000">
        <w:tc>
          <w:tcPr>
            <w:tcW w:w="9510" w:type="dxa"/>
            <w:shd w:val="clear" w:color="auto" w:fill="auto"/>
          </w:tcPr>
          <w:p w:rsidR="00000000" w:rsidRDefault="0041393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 xml:space="preserve">                          </w:t>
            </w:r>
            <w:r>
              <w:rPr>
                <w:sz w:val="40"/>
                <w:szCs w:val="40"/>
              </w:rPr>
              <w:t>РЕШЕНИЕ</w:t>
            </w:r>
            <w:r>
              <w:rPr>
                <w:sz w:val="28"/>
                <w:szCs w:val="28"/>
              </w:rPr>
              <w:t xml:space="preserve">                                   </w:t>
            </w:r>
          </w:p>
          <w:p w:rsidR="00000000" w:rsidRDefault="00413933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п. Березовка</w:t>
            </w:r>
          </w:p>
        </w:tc>
      </w:tr>
    </w:tbl>
    <w:p w:rsidR="00000000" w:rsidRDefault="00413933">
      <w:pPr>
        <w:rPr>
          <w:sz w:val="28"/>
          <w:szCs w:val="28"/>
        </w:rPr>
      </w:pPr>
    </w:p>
    <w:p w:rsidR="00000000" w:rsidRDefault="00413933">
      <w:pPr>
        <w:rPr>
          <w:sz w:val="28"/>
          <w:szCs w:val="28"/>
        </w:rPr>
      </w:pPr>
      <w:r>
        <w:rPr>
          <w:sz w:val="28"/>
          <w:szCs w:val="28"/>
        </w:rPr>
        <w:t>14.12. 2021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                                № 15-7</w:t>
      </w:r>
    </w:p>
    <w:p w:rsidR="00000000" w:rsidRDefault="00413933">
      <w:pPr>
        <w:rPr>
          <w:sz w:val="28"/>
          <w:szCs w:val="28"/>
        </w:rPr>
      </w:pPr>
    </w:p>
    <w:p w:rsidR="00000000" w:rsidRDefault="00413933">
      <w:pPr>
        <w:ind w:firstLine="567"/>
        <w:jc w:val="both"/>
        <w:rPr>
          <w:sz w:val="28"/>
          <w:szCs w:val="28"/>
        </w:rPr>
      </w:pPr>
    </w:p>
    <w:p w:rsidR="00000000" w:rsidRDefault="0041393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 утверждении Положения о муниципальном жилищном контро</w:t>
      </w:r>
      <w:r>
        <w:rPr>
          <w:bCs/>
          <w:sz w:val="28"/>
          <w:szCs w:val="28"/>
        </w:rPr>
        <w:t xml:space="preserve">ле </w:t>
      </w:r>
    </w:p>
    <w:p w:rsidR="00000000" w:rsidRDefault="00413933">
      <w:pPr>
        <w:rPr>
          <w:sz w:val="28"/>
          <w:szCs w:val="28"/>
        </w:rPr>
      </w:pPr>
    </w:p>
    <w:p w:rsidR="00000000" w:rsidRDefault="00413933">
      <w:pPr>
        <w:rPr>
          <w:sz w:val="28"/>
          <w:szCs w:val="28"/>
        </w:rPr>
      </w:pPr>
    </w:p>
    <w:p w:rsidR="00000000" w:rsidRDefault="004139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№ 131-ФЗ                     «Об общих принципах организации местного самоуправления в Российской Федерации», пунктом 4 части 2 статьи 3, статьей 6 Федерального закона                           от 3</w:t>
      </w:r>
      <w:r>
        <w:rPr>
          <w:sz w:val="28"/>
          <w:szCs w:val="28"/>
        </w:rPr>
        <w:t>1.07.2020 № 248-ФЗ «О государственном контроле (надзоре)                                и муниципальном контроле в Российской Федерации», Жилищным кодексом Российской Федерации</w:t>
      </w:r>
      <w:r>
        <w:rPr>
          <w:sz w:val="28"/>
          <w:szCs w:val="28"/>
        </w:rPr>
        <w:t>, руководствуясь Уставом поселка Березовка, Березовский поселковый Совет депутат</w:t>
      </w:r>
      <w:r>
        <w:rPr>
          <w:sz w:val="28"/>
          <w:szCs w:val="28"/>
        </w:rPr>
        <w:t>ов</w:t>
      </w:r>
    </w:p>
    <w:p w:rsidR="00000000" w:rsidRDefault="00413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413933">
      <w:pPr>
        <w:pStyle w:val="ConsPlusNormal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00000" w:rsidRDefault="00413933">
      <w:pPr>
        <w:ind w:firstLine="708"/>
        <w:jc w:val="both"/>
        <w:rPr>
          <w:sz w:val="28"/>
          <w:szCs w:val="28"/>
        </w:rPr>
      </w:pPr>
    </w:p>
    <w:p w:rsidR="00000000" w:rsidRDefault="004139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муниципальном жилищном контроле согласно приложению.</w:t>
      </w:r>
    </w:p>
    <w:p w:rsidR="00000000" w:rsidRDefault="00413933">
      <w:pPr>
        <w:pStyle w:val="af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решения возложить на </w:t>
      </w:r>
      <w:r>
        <w:rPr>
          <w:sz w:val="28"/>
          <w:szCs w:val="28"/>
          <w:shd w:val="clear" w:color="auto" w:fill="FFFFFF"/>
        </w:rPr>
        <w:t>постоянную комиссию Березовского поселкового Совета депутатов по благоустройству, градостроительству, жилищ</w:t>
      </w:r>
      <w:r>
        <w:rPr>
          <w:sz w:val="28"/>
          <w:szCs w:val="28"/>
          <w:shd w:val="clear" w:color="auto" w:fill="FFFFFF"/>
        </w:rPr>
        <w:t>но-коммунальному хозяйству и земельным вопросам.</w:t>
      </w:r>
    </w:p>
    <w:p w:rsidR="00000000" w:rsidRDefault="00413933">
      <w:pPr>
        <w:pStyle w:val="af7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Настоящее Решение подлежит опубликованию в газете «Пригород» и размещению на официальном сайте администрации пгт. Березовка Березовского района Красноярского края 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pgt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berezovka</w:t>
      </w:r>
      <w:r>
        <w:rPr>
          <w:color w:val="000000"/>
          <w:sz w:val="28"/>
          <w:szCs w:val="28"/>
        </w:rPr>
        <w:t xml:space="preserve">. </w:t>
      </w:r>
    </w:p>
    <w:p w:rsidR="00000000" w:rsidRDefault="00413933">
      <w:pPr>
        <w:pStyle w:val="af7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Настоящее Решение </w:t>
      </w:r>
      <w:r>
        <w:rPr>
          <w:sz w:val="28"/>
          <w:szCs w:val="28"/>
          <w:shd w:val="clear" w:color="auto" w:fill="FFFFFF"/>
        </w:rPr>
        <w:t xml:space="preserve">вступает в силу </w:t>
      </w:r>
      <w:r>
        <w:rPr>
          <w:color w:val="000000"/>
          <w:sz w:val="28"/>
          <w:szCs w:val="28"/>
          <w:shd w:val="clear" w:color="auto" w:fill="FFFFFF"/>
        </w:rPr>
        <w:t>со дня следующего за днем его официального опубликования.</w:t>
      </w:r>
    </w:p>
    <w:p w:rsidR="00000000" w:rsidRDefault="00413933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000000" w:rsidRDefault="00413933">
      <w:pPr>
        <w:ind w:firstLine="567"/>
        <w:jc w:val="both"/>
        <w:rPr>
          <w:sz w:val="28"/>
          <w:szCs w:val="28"/>
        </w:rPr>
      </w:pPr>
    </w:p>
    <w:p w:rsidR="00000000" w:rsidRDefault="00413933">
      <w:pPr>
        <w:jc w:val="both"/>
        <w:rPr>
          <w:sz w:val="28"/>
          <w:szCs w:val="28"/>
        </w:rPr>
      </w:pPr>
    </w:p>
    <w:p w:rsidR="00000000" w:rsidRDefault="00413933">
      <w:pPr>
        <w:ind w:left="4248" w:hanging="4248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Председатель Березовского </w:t>
      </w:r>
    </w:p>
    <w:p w:rsidR="00000000" w:rsidRDefault="00413933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поселкового Совета депутатов</w:t>
      </w:r>
    </w:p>
    <w:p w:rsidR="00000000" w:rsidRDefault="00413933">
      <w:pPr>
        <w:jc w:val="both"/>
        <w:rPr>
          <w:sz w:val="28"/>
          <w:szCs w:val="28"/>
        </w:rPr>
      </w:pPr>
    </w:p>
    <w:p w:rsidR="00000000" w:rsidRDefault="0041393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С.А. Суслов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         ___________   С.С. Свиридов</w:t>
      </w:r>
    </w:p>
    <w:p w:rsidR="00000000" w:rsidRDefault="00413933">
      <w:pPr>
        <w:jc w:val="center"/>
      </w:pPr>
      <w:r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 xml:space="preserve">                                                         </w:t>
      </w:r>
    </w:p>
    <w:p w:rsidR="00000000" w:rsidRDefault="00413933">
      <w:pPr>
        <w:jc w:val="center"/>
      </w:pPr>
      <w:r>
        <w:t xml:space="preserve">                                                                       </w:t>
      </w:r>
      <w:r>
        <w:t xml:space="preserve">Приложение </w:t>
      </w:r>
    </w:p>
    <w:p w:rsidR="00000000" w:rsidRDefault="00413933">
      <w:pPr>
        <w:tabs>
          <w:tab w:val="left" w:pos="5895"/>
        </w:tabs>
        <w:jc w:val="center"/>
      </w:pPr>
      <w:r>
        <w:t xml:space="preserve">                                                                                            </w:t>
      </w:r>
      <w:r>
        <w:t>к Решению Березовского</w:t>
      </w:r>
    </w:p>
    <w:p w:rsidR="00000000" w:rsidRDefault="00413933">
      <w:pPr>
        <w:jc w:val="center"/>
      </w:pPr>
      <w:r>
        <w:t xml:space="preserve">                                                                                                     </w:t>
      </w:r>
      <w:r>
        <w:t>поселкового Совета депутатов</w:t>
      </w:r>
    </w:p>
    <w:p w:rsidR="00000000" w:rsidRDefault="00413933">
      <w:pPr>
        <w:tabs>
          <w:tab w:val="left" w:pos="5910"/>
        </w:tabs>
        <w:jc w:val="center"/>
        <w:rPr>
          <w:sz w:val="28"/>
          <w:szCs w:val="28"/>
        </w:rPr>
      </w:pPr>
      <w:r>
        <w:t xml:space="preserve">                                                                                    </w:t>
      </w:r>
      <w:r>
        <w:t>от 14.12.2021№ 15-7</w:t>
      </w:r>
    </w:p>
    <w:p w:rsidR="00000000" w:rsidRDefault="00413933">
      <w:pPr>
        <w:jc w:val="both"/>
        <w:rPr>
          <w:sz w:val="28"/>
          <w:szCs w:val="28"/>
        </w:rPr>
      </w:pPr>
    </w:p>
    <w:p w:rsidR="00000000" w:rsidRDefault="0041393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00000" w:rsidRDefault="00413933">
      <w:pPr>
        <w:jc w:val="center"/>
        <w:rPr>
          <w:sz w:val="28"/>
          <w:szCs w:val="28"/>
        </w:rPr>
      </w:pPr>
      <w:r>
        <w:rPr>
          <w:sz w:val="28"/>
          <w:szCs w:val="28"/>
        </w:rPr>
        <w:t>о муниципал</w:t>
      </w:r>
      <w:r>
        <w:rPr>
          <w:sz w:val="28"/>
          <w:szCs w:val="28"/>
        </w:rPr>
        <w:t xml:space="preserve">ьном жилищном контроле </w:t>
      </w:r>
    </w:p>
    <w:p w:rsidR="00000000" w:rsidRDefault="00413933">
      <w:pPr>
        <w:rPr>
          <w:sz w:val="28"/>
          <w:szCs w:val="28"/>
        </w:rPr>
      </w:pPr>
    </w:p>
    <w:p w:rsidR="00000000" w:rsidRDefault="00413933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000000" w:rsidRDefault="0041393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устанавливает порядок осуществления муниципального жилищного контроля (далее – муниципальный контроль)            на территории </w:t>
      </w:r>
      <w:r>
        <w:rPr>
          <w:sz w:val="28"/>
          <w:szCs w:val="28"/>
        </w:rPr>
        <w:t>муниципального образования поселок Березовка.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</w:t>
      </w:r>
      <w:r>
        <w:rPr>
          <w:sz w:val="28"/>
          <w:szCs w:val="28"/>
        </w:rPr>
        <w:t>нтроль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посредством профилактики нарушений обязательных требований, организации и проведения контрольных мероприятий, принятия, предусмотренных законодательством Российской Федерации мер по пресечению, предупреждению и (или) устранению послед</w:t>
      </w:r>
      <w:r>
        <w:rPr>
          <w:sz w:val="28"/>
          <w:szCs w:val="28"/>
        </w:rPr>
        <w:t>ствий выявленных нарушений обязательных требований.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 (далее - обя</w:t>
      </w:r>
      <w:r>
        <w:rPr>
          <w:sz w:val="28"/>
          <w:szCs w:val="28"/>
        </w:rPr>
        <w:t>зательных требований), а именно: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</w:t>
      </w:r>
      <w:r>
        <w:rPr>
          <w:sz w:val="28"/>
          <w:szCs w:val="28"/>
        </w:rPr>
        <w:t xml:space="preserve">мах, порядку осуществления перевода жилого помещения в нежилое помещение и нежилого в жилое в многоквартирном доме, порядку осуществления перепланировки и (или) переустройства помещений в многоквартирном доме; 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требований к формированию фондов капитальн</w:t>
      </w:r>
      <w:r>
        <w:rPr>
          <w:sz w:val="28"/>
          <w:szCs w:val="28"/>
        </w:rPr>
        <w:t xml:space="preserve">ого ремонта; 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</w:t>
      </w:r>
      <w:r>
        <w:rPr>
          <w:sz w:val="28"/>
          <w:szCs w:val="28"/>
        </w:rPr>
        <w:t>ных домах;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требований к предоставлению коммунальных услуг собственникам            и пользователям помещений в многоквартирных домах и жилых домов;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</w:t>
      </w:r>
      <w:r>
        <w:rPr>
          <w:sz w:val="28"/>
          <w:szCs w:val="28"/>
        </w:rPr>
        <w:t>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правил содержания общего имущества в многоквартирном доме                  и правил</w:t>
      </w:r>
      <w:r>
        <w:rPr>
          <w:sz w:val="28"/>
          <w:szCs w:val="28"/>
        </w:rPr>
        <w:t xml:space="preserve"> изменения размера платы за содержание жилого помещения;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правил предоставления, приостановки и ограничения предоставления коммунальных услуг собственникам и пользователям помещений  в </w:t>
      </w:r>
      <w:r>
        <w:rPr>
          <w:sz w:val="28"/>
          <w:szCs w:val="28"/>
        </w:rPr>
        <w:lastRenderedPageBreak/>
        <w:t>многоквартирных домах и жилых домов;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требований энергетической эфф</w:t>
      </w:r>
      <w:r>
        <w:rPr>
          <w:sz w:val="28"/>
          <w:szCs w:val="28"/>
        </w:rPr>
        <w:t>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</w:t>
      </w:r>
      <w:r>
        <w:rPr>
          <w:sz w:val="28"/>
          <w:szCs w:val="28"/>
        </w:rPr>
        <w:t>ирными домами, информации в системе;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требований к обеспечению доступности для инвалидов помещений               в многоквартирных домах;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требований к предоставлению жилых помещений в наемных домах социального использования.   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Муниципальный конт</w:t>
      </w:r>
      <w:r>
        <w:rPr>
          <w:sz w:val="28"/>
          <w:szCs w:val="28"/>
        </w:rPr>
        <w:t>роль осуществляется администрацией поселка Березовка (далее - контрольный орган).</w:t>
      </w:r>
    </w:p>
    <w:p w:rsidR="00000000" w:rsidRDefault="00413933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 От имени контрольного органа муниципальный контроль вправе осуществлять следующие должностные лица: </w:t>
      </w:r>
    </w:p>
    <w:p w:rsidR="00000000" w:rsidRDefault="0041393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руководитель (заместитель руководителя) контрольного органа;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2) дол</w:t>
      </w:r>
      <w:r>
        <w:rPr>
          <w:rFonts w:eastAsia="Calibri"/>
          <w:sz w:val="28"/>
          <w:szCs w:val="28"/>
        </w:rPr>
        <w:t>жностное лицо контрольного органа, в должностные обязанности которого в соответствии с настоящим Положением, должностным регламентом входит осуществление полномочий по муниципальному контролю, в том числе проведение профилактических мероприятий и контрольн</w:t>
      </w:r>
      <w:r>
        <w:rPr>
          <w:rFonts w:eastAsia="Calibri"/>
          <w:sz w:val="28"/>
          <w:szCs w:val="28"/>
        </w:rPr>
        <w:t>ых (надзорных) мероприятий (далее – Инспектор).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Инспекторы,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</w:t>
      </w:r>
      <w:r>
        <w:rPr>
          <w:sz w:val="28"/>
          <w:szCs w:val="28"/>
        </w:rPr>
        <w:t>униципальном контроле в Российской Федерации» и иными федеральными законами.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Муниципальный контроль осуществляется в отношении юридических лиц, индивидуальных предпринимателей и граждан (далее - контролируемые лица).</w:t>
      </w:r>
      <w:r>
        <w:rPr>
          <w:i/>
          <w:sz w:val="28"/>
          <w:szCs w:val="28"/>
        </w:rPr>
        <w:t xml:space="preserve"> 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Объектами муниципального контрол</w:t>
      </w:r>
      <w:r>
        <w:rPr>
          <w:sz w:val="28"/>
          <w:szCs w:val="28"/>
        </w:rPr>
        <w:t>я являются: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результаты деятел</w:t>
      </w:r>
      <w:r>
        <w:rPr>
          <w:sz w:val="28"/>
          <w:szCs w:val="28"/>
        </w:rPr>
        <w:t>ьности контролируемых лиц, в том числе работы             и услуги, к которым предъявляются обязательные требования;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здания, помещения, сооружения, территории, включая земельные участки, предметы и другие объекты, которыми контролируемые лица владеют и </w:t>
      </w:r>
      <w:r>
        <w:rPr>
          <w:sz w:val="28"/>
          <w:szCs w:val="28"/>
        </w:rPr>
        <w:t>(или) пользуются и к которым предъявляются обязательные требования.</w:t>
      </w:r>
    </w:p>
    <w:p w:rsidR="00000000" w:rsidRDefault="0041393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>Администрация поселка Березовка</w:t>
      </w:r>
      <w:r>
        <w:rPr>
          <w:sz w:val="28"/>
          <w:szCs w:val="28"/>
        </w:rPr>
        <w:t xml:space="preserve"> осуществляет учет объектов муниципального контроля. 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Учет объектов контроля осуществляется путем ведения журнала учета объектов контроля, оформляемого в </w:t>
      </w:r>
      <w:r>
        <w:rPr>
          <w:bCs/>
          <w:sz w:val="28"/>
          <w:szCs w:val="28"/>
        </w:rPr>
        <w:t xml:space="preserve">соответствии с типовой формой, </w:t>
      </w:r>
      <w:r>
        <w:rPr>
          <w:sz w:val="28"/>
          <w:szCs w:val="28"/>
        </w:rPr>
        <w:t>утверждаемой а</w:t>
      </w:r>
      <w:r>
        <w:rPr>
          <w:sz w:val="28"/>
          <w:szCs w:val="28"/>
        </w:rPr>
        <w:t>дминистрацией поселка Березовка</w:t>
      </w:r>
      <w:r>
        <w:rPr>
          <w:i/>
          <w:sz w:val="28"/>
          <w:szCs w:val="28"/>
        </w:rPr>
        <w:t xml:space="preserve">. 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поселка Березовка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обеспечивает актуальность сведений </w:t>
      </w:r>
      <w:r>
        <w:rPr>
          <w:sz w:val="28"/>
          <w:szCs w:val="28"/>
        </w:rPr>
        <w:lastRenderedPageBreak/>
        <w:t xml:space="preserve">об объектах контроля  в журнале учета объектов контроля. </w:t>
      </w:r>
    </w:p>
    <w:p w:rsidR="00000000" w:rsidRDefault="00413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</w:t>
      </w:r>
      <w:r>
        <w:rPr>
          <w:rFonts w:ascii="Times New Roman" w:hAnsi="Times New Roman" w:cs="Times New Roman"/>
          <w:sz w:val="28"/>
          <w:szCs w:val="28"/>
        </w:rPr>
        <w:t>бъектах контроля для целей их учета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поселка Березовка </w:t>
      </w:r>
      <w:r>
        <w:rPr>
          <w:rFonts w:ascii="Times New Roman" w:hAnsi="Times New Roman" w:cs="Times New Roman"/>
          <w:sz w:val="28"/>
          <w:szCs w:val="28"/>
        </w:rPr>
        <w:t>использует информацию, предоставляемую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000000" w:rsidRDefault="00413933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</w:t>
      </w:r>
      <w:r>
        <w:rPr>
          <w:rFonts w:ascii="Times New Roman" w:hAnsi="Times New Roman" w:cs="Times New Roman"/>
          <w:sz w:val="28"/>
          <w:szCs w:val="28"/>
        </w:rPr>
        <w:t>дарственных или муниципальных информационных ресурсах.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r>
        <w:rPr>
          <w:rStyle w:val="a9"/>
          <w:rFonts w:ascii="Times New Roman" w:hAnsi="Times New Roman" w:cs="Times New Roman"/>
          <w:color w:val="111111"/>
          <w:sz w:val="28"/>
          <w:szCs w:val="28"/>
          <w:u w:val="none"/>
        </w:rPr>
        <w:t xml:space="preserve"> закона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от 31.07.2020 № 248-ФЗ «О государственном контроле (надзоре) и                           муниципальном контроле в Российской Федерации».</w:t>
      </w:r>
    </w:p>
    <w:p w:rsidR="00000000" w:rsidRDefault="00413933">
      <w:pPr>
        <w:ind w:firstLine="709"/>
        <w:jc w:val="both"/>
        <w:rPr>
          <w:sz w:val="28"/>
          <w:szCs w:val="28"/>
        </w:rPr>
      </w:pPr>
    </w:p>
    <w:p w:rsidR="00000000" w:rsidRDefault="00413933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</w:t>
      </w:r>
      <w:r>
        <w:rPr>
          <w:sz w:val="28"/>
          <w:szCs w:val="28"/>
        </w:rPr>
        <w:t>ля</w:t>
      </w:r>
    </w:p>
    <w:p w:rsidR="00000000" w:rsidRDefault="00413933">
      <w:pPr>
        <w:jc w:val="center"/>
        <w:rPr>
          <w:b/>
          <w:bCs/>
          <w:sz w:val="28"/>
          <w:szCs w:val="28"/>
        </w:rPr>
      </w:pP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Муниципальный контроль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на основе управления рисками причинения вреда (ущерба), определяющего выбор профилактических и контрольных мероприятий, их содержание (в том числе объем проверяемых обязательных требований), интенсивность    и</w:t>
      </w:r>
      <w:r>
        <w:rPr>
          <w:sz w:val="28"/>
          <w:szCs w:val="28"/>
        </w:rPr>
        <w:t xml:space="preserve"> результаты.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 целях управления рисками причинения вреда (ущерба)                        при осуществлении муниципального контроля объекты контроля могут быть отнесены к одной из следующих категорий риска причинения вреда (ущерба) (далее - категории ри</w:t>
      </w:r>
      <w:r>
        <w:rPr>
          <w:sz w:val="28"/>
          <w:szCs w:val="28"/>
        </w:rPr>
        <w:t>ска)</w:t>
      </w:r>
      <w:r>
        <w:rPr>
          <w:sz w:val="28"/>
          <w:szCs w:val="28"/>
        </w:rPr>
        <w:t>: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высокий риск;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средний риск;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низкий риск.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Критерии отнесения объектов контроля к категориям риска в рамках осуществления муниципального контроля установлены приложением № 1 к настоящему Положению.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тнесение объектов муниципального контроля к</w:t>
      </w:r>
      <w:r>
        <w:rPr>
          <w:sz w:val="28"/>
          <w:szCs w:val="28"/>
        </w:rPr>
        <w:t xml:space="preserve"> категориям риска осуществляется </w:t>
      </w:r>
      <w:r>
        <w:rPr>
          <w:iCs/>
          <w:sz w:val="28"/>
          <w:szCs w:val="28"/>
        </w:rPr>
        <w:t>решением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поселка Березовка. </w:t>
      </w:r>
      <w:r>
        <w:rPr>
          <w:sz w:val="28"/>
          <w:szCs w:val="28"/>
        </w:rPr>
        <w:t>В случае, если объект контроля не отнесен к определенной категории риска, он считается отнесенным к категории низкого риска.</w:t>
      </w:r>
    </w:p>
    <w:p w:rsidR="00000000" w:rsidRDefault="00413933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Р</w:t>
      </w:r>
      <w:r>
        <w:rPr>
          <w:iCs/>
          <w:sz w:val="28"/>
          <w:szCs w:val="28"/>
        </w:rPr>
        <w:t xml:space="preserve">ешение </w:t>
      </w:r>
      <w:r>
        <w:rPr>
          <w:sz w:val="28"/>
          <w:szCs w:val="28"/>
        </w:rPr>
        <w:t>об отнесении объекта муниципального контроля к к</w:t>
      </w:r>
      <w:r>
        <w:rPr>
          <w:sz w:val="28"/>
          <w:szCs w:val="28"/>
        </w:rPr>
        <w:t xml:space="preserve">атегории риска, </w:t>
      </w:r>
      <w:r>
        <w:rPr>
          <w:iCs/>
          <w:sz w:val="28"/>
          <w:szCs w:val="28"/>
        </w:rPr>
        <w:t>решение</w:t>
      </w:r>
      <w:r>
        <w:rPr>
          <w:sz w:val="28"/>
          <w:szCs w:val="28"/>
        </w:rPr>
        <w:t xml:space="preserve"> об изменении категории принимается должностным лицом, уполномоченным на принятие </w:t>
      </w:r>
      <w:r>
        <w:rPr>
          <w:iCs/>
          <w:sz w:val="28"/>
          <w:szCs w:val="28"/>
        </w:rPr>
        <w:t>решения</w:t>
      </w:r>
      <w:r>
        <w:rPr>
          <w:sz w:val="28"/>
          <w:szCs w:val="28"/>
        </w:rPr>
        <w:t xml:space="preserve"> об отнесении объекта муниципального контроля к соответствующей категории риска. Отнесение объекта контроля к одной из категорий риска осуществл</w:t>
      </w:r>
      <w:r>
        <w:rPr>
          <w:sz w:val="28"/>
          <w:szCs w:val="28"/>
        </w:rPr>
        <w:t>яется ежегодно на основе сопоставления его характеристик с утвержденными критериями риска.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А</w:t>
      </w:r>
      <w:r>
        <w:rPr>
          <w:sz w:val="28"/>
          <w:szCs w:val="28"/>
        </w:rPr>
        <w:t xml:space="preserve">дминистрация поселка Березовка </w:t>
      </w:r>
      <w:r>
        <w:rPr>
          <w:iCs/>
          <w:sz w:val="28"/>
          <w:szCs w:val="28"/>
        </w:rPr>
        <w:t xml:space="preserve">в течение 5 рабочих дней со дня </w:t>
      </w:r>
      <w:r>
        <w:rPr>
          <w:iCs/>
          <w:sz w:val="28"/>
          <w:szCs w:val="28"/>
        </w:rPr>
        <w:lastRenderedPageBreak/>
        <w:t>поступления сведений о соответствии объекта контроля критериям риска иной категории риска либо об изм</w:t>
      </w:r>
      <w:r>
        <w:rPr>
          <w:iCs/>
          <w:sz w:val="28"/>
          <w:szCs w:val="28"/>
        </w:rPr>
        <w:t>енении критериев риска должна принять решение об изменении категории риска указанного объекта контроля.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поселка Березовка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ведет перечень объектов муниципального контроля, которым присвоены категории риска (далее - перечень). Включение об</w:t>
      </w:r>
      <w:r>
        <w:rPr>
          <w:sz w:val="28"/>
          <w:szCs w:val="28"/>
        </w:rPr>
        <w:t xml:space="preserve">ъектов муниципального контроля в перечень осуществляется на основе </w:t>
      </w:r>
      <w:r>
        <w:rPr>
          <w:iCs/>
          <w:sz w:val="28"/>
          <w:szCs w:val="28"/>
        </w:rPr>
        <w:t xml:space="preserve">решения </w:t>
      </w:r>
      <w:r>
        <w:rPr>
          <w:sz w:val="28"/>
          <w:szCs w:val="28"/>
        </w:rPr>
        <w:t>об отнесении объектов муниципального контроля к соответствующим категориям риска.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содержит следующую информацию: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полное наименование юридического лица, фамилия, имя и от</w:t>
      </w:r>
      <w:r>
        <w:rPr>
          <w:sz w:val="28"/>
          <w:szCs w:val="28"/>
        </w:rPr>
        <w:t>чество (при наличии) индивидуального предпринимателя, деятельности и (или) производственным объектам которых присвоена категория риска;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основной государственный регистрационный номер;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идентификационный номер налогоплательщика;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наименование объекта</w:t>
      </w:r>
      <w:r>
        <w:rPr>
          <w:sz w:val="28"/>
          <w:szCs w:val="28"/>
        </w:rPr>
        <w:t xml:space="preserve"> муниципального контроля (при наличии);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место нахождения объекта муниципального контроля;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дата и номер решения о присвоении объекту муниципального контроля категории риска, указание на категорию риска, а также сведения, на основании которых было прин</w:t>
      </w:r>
      <w:r>
        <w:rPr>
          <w:sz w:val="28"/>
          <w:szCs w:val="28"/>
        </w:rPr>
        <w:t>ято решение об отнесении объекта муниципального контроля к категории риска.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информации, указанной в настоящем пункте, осуществляется с учетом законодательства Российской Федерации о защите государственной тайны.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>в сети «Инте</w:t>
      </w:r>
      <w:r>
        <w:rPr>
          <w:color w:val="000000"/>
          <w:sz w:val="28"/>
          <w:szCs w:val="28"/>
        </w:rPr>
        <w:t>рнет»</w:t>
      </w:r>
      <w:r>
        <w:rPr>
          <w:sz w:val="28"/>
          <w:szCs w:val="28"/>
        </w:rPr>
        <w:t xml:space="preserve"> размещается и поддерживается в актуальном состоянии перечень объектов контроля, учитываемых в рамках формирования ежегодного плана контрольных (надзорных) мероприятий, с указанием категории риска.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По запросам контролируемых лиц администрация посе</w:t>
      </w:r>
      <w:r>
        <w:rPr>
          <w:sz w:val="28"/>
          <w:szCs w:val="28"/>
        </w:rPr>
        <w:t>лка Березовка предоставляет им информацию о присвоенной их объектам муниципального контроля категории риска, а также сведения, на основании которых принято решение об отнесении к категории риска их объектов муниципального контроля.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Контролируемые лица </w:t>
      </w:r>
      <w:r>
        <w:rPr>
          <w:sz w:val="28"/>
          <w:szCs w:val="28"/>
        </w:rPr>
        <w:t xml:space="preserve">вправе подать в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поселка Березовка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их компетенцией заявление об изменении присвоенной ранее категории риска.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Отнесение объектов муниципального контроля к определенной категории риска, в том числе изменение ранее присвоенной о</w:t>
      </w:r>
      <w:r>
        <w:rPr>
          <w:sz w:val="28"/>
          <w:szCs w:val="28"/>
        </w:rPr>
        <w:t xml:space="preserve">бъекту муниципального контроля категории риска, осуществляется соответствующим </w:t>
      </w:r>
      <w:r>
        <w:rPr>
          <w:iCs/>
          <w:sz w:val="28"/>
          <w:szCs w:val="28"/>
        </w:rPr>
        <w:t>решением</w:t>
      </w:r>
      <w:r>
        <w:rPr>
          <w:sz w:val="28"/>
          <w:szCs w:val="28"/>
        </w:rPr>
        <w:t xml:space="preserve"> в соответствии с критериями отнесения объектов контроля к категориям риска согласно </w:t>
      </w:r>
      <w:hyperlink w:anchor="P409" w:history="1">
        <w:r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приложению № 1</w:t>
        </w:r>
      </w:hyperlink>
      <w:r>
        <w:rPr>
          <w:sz w:val="28"/>
          <w:szCs w:val="28"/>
        </w:rPr>
        <w:t xml:space="preserve"> к настоящему Положению.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В целях оценки р</w:t>
      </w:r>
      <w:r>
        <w:rPr>
          <w:iCs/>
          <w:sz w:val="28"/>
          <w:szCs w:val="28"/>
        </w:rPr>
        <w:t>иска причинения вреда (ущерба) при принятии решения о проведении и выборе вида внепланового контрольного (надзорного) мероприятия применяются индикаторы риска нарушений обязательных требований муниципального контроля согласно приложению № 2 к настоящему По</w:t>
      </w:r>
      <w:r>
        <w:rPr>
          <w:iCs/>
          <w:sz w:val="28"/>
          <w:szCs w:val="28"/>
        </w:rPr>
        <w:t xml:space="preserve">ложению. </w:t>
      </w:r>
    </w:p>
    <w:p w:rsidR="00000000" w:rsidRDefault="00413933">
      <w:pPr>
        <w:ind w:firstLine="709"/>
        <w:jc w:val="both"/>
        <w:rPr>
          <w:sz w:val="28"/>
          <w:szCs w:val="28"/>
        </w:rPr>
      </w:pPr>
    </w:p>
    <w:p w:rsidR="00000000" w:rsidRDefault="00413933">
      <w:pPr>
        <w:jc w:val="center"/>
        <w:rPr>
          <w:b/>
          <w:sz w:val="28"/>
          <w:szCs w:val="28"/>
          <w:shd w:val="clear" w:color="auto" w:fill="FFFF00"/>
        </w:rPr>
      </w:pPr>
      <w:r>
        <w:rPr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 контроля</w:t>
      </w:r>
    </w:p>
    <w:p w:rsidR="00000000" w:rsidRDefault="00413933">
      <w:pPr>
        <w:ind w:firstLine="709"/>
        <w:jc w:val="center"/>
        <w:rPr>
          <w:b/>
          <w:sz w:val="28"/>
          <w:szCs w:val="28"/>
          <w:shd w:val="clear" w:color="auto" w:fill="FFFF00"/>
        </w:rPr>
      </w:pP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17. П</w:t>
      </w:r>
      <w:r>
        <w:rPr>
          <w:sz w:val="28"/>
          <w:szCs w:val="28"/>
        </w:rPr>
        <w:t xml:space="preserve">рофилактические мероприятия проводятся </w:t>
      </w:r>
      <w:r>
        <w:rPr>
          <w:sz w:val="28"/>
          <w:szCs w:val="28"/>
        </w:rPr>
        <w:t xml:space="preserve">администрацией поселка Березовка </w:t>
      </w:r>
      <w:r>
        <w:rPr>
          <w:sz w:val="28"/>
          <w:szCs w:val="28"/>
        </w:rPr>
        <w:t xml:space="preserve">в целях стимулирования добросовестного соблюдения </w:t>
      </w:r>
      <w:r>
        <w:rPr>
          <w:sz w:val="28"/>
          <w:szCs w:val="28"/>
        </w:rPr>
        <w:t>обязательных требований контролируемыми лицами и направлены на снижение риска причинения вреда (ущерба), а также являются приоритетными по отношению к проведению контрольных мероприятий.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Профилактические мероприятия осуществляются на основании ежегодно</w:t>
      </w:r>
      <w:r>
        <w:rPr>
          <w:sz w:val="28"/>
          <w:szCs w:val="28"/>
        </w:rPr>
        <w:t xml:space="preserve">й Программы профилактики рисков причинения вреда (ущерба) охраняемым законом ценностям, утверждаемой </w:t>
      </w:r>
      <w:r>
        <w:rPr>
          <w:iCs/>
          <w:sz w:val="28"/>
          <w:szCs w:val="28"/>
        </w:rPr>
        <w:t>решением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поселка Березовка </w:t>
      </w:r>
      <w:r>
        <w:rPr>
          <w:sz w:val="28"/>
          <w:szCs w:val="28"/>
        </w:rPr>
        <w:t>в соответствии с законодательством РФ.</w:t>
      </w:r>
    </w:p>
    <w:p w:rsidR="00000000" w:rsidRDefault="00413933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19. При осуществлении муниципального контроля могут проводиться следующие в</w:t>
      </w:r>
      <w:r>
        <w:rPr>
          <w:sz w:val="28"/>
          <w:szCs w:val="28"/>
        </w:rPr>
        <w:t xml:space="preserve">иды профилактических мероприятий: </w:t>
      </w:r>
    </w:p>
    <w:p w:rsidR="00000000" w:rsidRDefault="0041393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1) информирование;</w:t>
      </w:r>
    </w:p>
    <w:p w:rsidR="00000000" w:rsidRDefault="0041393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объявление предостережения;</w:t>
      </w:r>
    </w:p>
    <w:p w:rsidR="00000000" w:rsidRDefault="0041393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консультирование;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4) профилактический визит.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Информирование осуществляется посредством размещения сведений, предусмотренных </w:t>
      </w:r>
      <w:hyperlink r:id="rId6" w:history="1">
        <w:r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</w:t>
      </w:r>
      <w:r>
        <w:rPr>
          <w:sz w:val="28"/>
          <w:szCs w:val="28"/>
        </w:rPr>
        <w:t>ской Федерации» на официальном сайте  в сети «Интернет», в средствах массовой информации.</w:t>
      </w:r>
    </w:p>
    <w:p w:rsidR="00000000" w:rsidRDefault="0041393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</w:r>
      <w:r>
        <w:rPr>
          <w:sz w:val="28"/>
          <w:szCs w:val="28"/>
          <w:shd w:val="clear" w:color="auto" w:fill="FFFFFF"/>
        </w:rPr>
        <w:t xml:space="preserve"> Должностные лиц</w:t>
      </w:r>
      <w:r>
        <w:rPr>
          <w:sz w:val="28"/>
          <w:szCs w:val="28"/>
          <w:shd w:val="clear" w:color="auto" w:fill="FFFFFF"/>
        </w:rPr>
        <w:t xml:space="preserve">а, ответственные за размещение информации, предусмотренной настоящим Положением, определяются </w:t>
      </w:r>
      <w:r>
        <w:rPr>
          <w:sz w:val="28"/>
          <w:szCs w:val="28"/>
          <w:shd w:val="clear" w:color="auto" w:fill="FFFFFF"/>
        </w:rPr>
        <w:t>распоряжением</w:t>
      </w:r>
      <w:r>
        <w:rPr>
          <w:i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администрации поселка Березовка</w:t>
      </w:r>
      <w:r>
        <w:rPr>
          <w:i/>
          <w:sz w:val="28"/>
          <w:szCs w:val="28"/>
          <w:shd w:val="clear" w:color="auto" w:fill="FFFFFF"/>
        </w:rPr>
        <w:t>.</w:t>
      </w:r>
    </w:p>
    <w:p w:rsidR="00000000" w:rsidRDefault="00413933">
      <w:pPr>
        <w:ind w:firstLine="709"/>
        <w:jc w:val="both"/>
        <w:rPr>
          <w:sz w:val="28"/>
          <w:szCs w:val="28"/>
          <w:shd w:val="clear" w:color="auto" w:fill="FFFFFF"/>
        </w:rPr>
      </w:pPr>
      <w:bookmarkStart w:id="0" w:name="P146"/>
      <w:bookmarkEnd w:id="0"/>
      <w:r>
        <w:rPr>
          <w:sz w:val="28"/>
          <w:szCs w:val="28"/>
          <w:shd w:val="clear" w:color="auto" w:fill="FFFFFF"/>
        </w:rPr>
        <w:t xml:space="preserve">21. Обобщение правоприменительной практики осуществляется должностными лицами </w:t>
      </w:r>
      <w:r>
        <w:rPr>
          <w:sz w:val="28"/>
          <w:szCs w:val="28"/>
          <w:shd w:val="clear" w:color="auto" w:fill="FFFFFF"/>
        </w:rPr>
        <w:t xml:space="preserve">администрации поселка Березовка </w:t>
      </w:r>
      <w:r>
        <w:rPr>
          <w:sz w:val="28"/>
          <w:szCs w:val="28"/>
          <w:shd w:val="clear" w:color="auto" w:fill="FFFFFF"/>
        </w:rPr>
        <w:t>путем</w:t>
      </w:r>
      <w:r>
        <w:rPr>
          <w:sz w:val="28"/>
          <w:szCs w:val="28"/>
          <w:shd w:val="clear" w:color="auto" w:fill="FFFFFF"/>
        </w:rPr>
        <w:t xml:space="preserve"> сбора и анализа данных о проведенных контрольных мероприятиях и их результатах, поступивших в </w:t>
      </w:r>
      <w:r>
        <w:rPr>
          <w:sz w:val="28"/>
          <w:szCs w:val="28"/>
          <w:shd w:val="clear" w:color="auto" w:fill="FFFFFF"/>
        </w:rPr>
        <w:t>администрацию поселка Березовка</w:t>
      </w:r>
      <w:r>
        <w:rPr>
          <w:sz w:val="28"/>
          <w:szCs w:val="28"/>
          <w:shd w:val="clear" w:color="auto" w:fill="FFFFFF"/>
        </w:rPr>
        <w:t xml:space="preserve"> обращений.</w:t>
      </w:r>
    </w:p>
    <w:p w:rsidR="00000000" w:rsidRDefault="0041393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 итогам обобщения правоприменительной практики </w:t>
      </w:r>
      <w:r>
        <w:rPr>
          <w:sz w:val="28"/>
          <w:szCs w:val="28"/>
          <w:shd w:val="clear" w:color="auto" w:fill="FFFFFF"/>
        </w:rPr>
        <w:t>администрацией поселка Березовка</w:t>
      </w:r>
      <w:r>
        <w:rPr>
          <w:sz w:val="28"/>
          <w:szCs w:val="28"/>
          <w:shd w:val="clear" w:color="auto" w:fill="FFFFFF"/>
        </w:rPr>
        <w:t xml:space="preserve"> ежегодно готовится проект доклада, с</w:t>
      </w:r>
      <w:r>
        <w:rPr>
          <w:sz w:val="28"/>
          <w:szCs w:val="28"/>
          <w:shd w:val="clear" w:color="auto" w:fill="FFFFFF"/>
        </w:rPr>
        <w:t xml:space="preserve">одержащий результаты обобщения правоприменительной практики по осуществлению муниципального контроля, который в обязательном порядке проходит публичное обсуждение. 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Администрация поселка Березовка </w:t>
      </w:r>
      <w:r>
        <w:rPr>
          <w:sz w:val="28"/>
          <w:szCs w:val="28"/>
          <w:shd w:val="clear" w:color="auto" w:fill="FFFFFF"/>
        </w:rPr>
        <w:t>обеспечивает публичное обсуждение проекта доклада о правопр</w:t>
      </w:r>
      <w:r>
        <w:rPr>
          <w:sz w:val="28"/>
          <w:szCs w:val="28"/>
          <w:shd w:val="clear" w:color="auto" w:fill="FFFFFF"/>
        </w:rPr>
        <w:t xml:space="preserve">именительной практике осуществления муниципального контроля путем размещения сроком на </w:t>
      </w:r>
      <w:r>
        <w:rPr>
          <w:sz w:val="28"/>
          <w:szCs w:val="28"/>
          <w:shd w:val="clear" w:color="auto" w:fill="FFFFFF"/>
        </w:rPr>
        <w:t>14 календарных дней на своем официальном сайте в сети «Интернет» в срок, не позднее 15 февраля года, с</w:t>
      </w:r>
      <w:r>
        <w:rPr>
          <w:sz w:val="28"/>
          <w:szCs w:val="28"/>
          <w:shd w:val="clear" w:color="auto" w:fill="FFFFFF"/>
        </w:rPr>
        <w:t>ледующего за отчетным.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рассмотрения предложений и замечаний, </w:t>
      </w:r>
      <w:r>
        <w:rPr>
          <w:sz w:val="28"/>
          <w:szCs w:val="28"/>
        </w:rPr>
        <w:t xml:space="preserve">полученных в ходе публичного обсуждения, указанного в абзаце третьем настоящего пункта, </w:t>
      </w:r>
      <w:r>
        <w:rPr>
          <w:sz w:val="28"/>
          <w:szCs w:val="28"/>
        </w:rPr>
        <w:lastRenderedPageBreak/>
        <w:t xml:space="preserve">доклад о правоприменительной практике осуществления муниципального контроля дорабатывается, утверждается решением </w:t>
      </w:r>
      <w:r>
        <w:rPr>
          <w:sz w:val="28"/>
          <w:szCs w:val="28"/>
        </w:rPr>
        <w:t xml:space="preserve">администрации поселка Березовка </w:t>
      </w:r>
      <w:r>
        <w:rPr>
          <w:sz w:val="28"/>
          <w:szCs w:val="28"/>
        </w:rPr>
        <w:t>до 15 марта года, след</w:t>
      </w:r>
      <w:r>
        <w:rPr>
          <w:sz w:val="28"/>
          <w:szCs w:val="28"/>
        </w:rPr>
        <w:t xml:space="preserve">ующего за отчетным, и размещается на официальном сайте  </w:t>
      </w:r>
      <w:r>
        <w:rPr>
          <w:sz w:val="28"/>
          <w:szCs w:val="28"/>
        </w:rPr>
        <w:t xml:space="preserve">администрации поселка Березовка </w:t>
      </w:r>
      <w:r>
        <w:rPr>
          <w:sz w:val="28"/>
          <w:szCs w:val="28"/>
        </w:rPr>
        <w:t>в сети «Интернет» в течение 5 рабочих дней после его утверждения.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Администрация поселка Березовка объявляет контролируемому лицу предостережение о недопустимости на</w:t>
      </w:r>
      <w:r>
        <w:rPr>
          <w:sz w:val="28"/>
          <w:szCs w:val="28"/>
        </w:rPr>
        <w:t xml:space="preserve">рушения обязательных требований (далее - предостережение) при наличии сведений о готовящихся нарушениях </w:t>
      </w:r>
      <w:r>
        <w:rPr>
          <w:sz w:val="28"/>
          <w:szCs w:val="28"/>
        </w:rPr>
        <w:t>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</w:t>
      </w:r>
      <w:r>
        <w:rPr>
          <w:sz w:val="28"/>
          <w:szCs w:val="28"/>
        </w:rPr>
        <w:t>ных требований причинило вред (ущерб) охраняемым законом ценностям либо создало угрозу причинения вреда (ущерба) охраняемым законом ценностям и предлагает принять меры по обеспечению соблюдения обязательных требований.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Предостережение о недопустимости нару</w:t>
      </w:r>
      <w:r>
        <w:rPr>
          <w:sz w:val="28"/>
          <w:szCs w:val="28"/>
        </w:rPr>
        <w:t>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</w:t>
      </w:r>
      <w:r>
        <w:rPr>
          <w:sz w:val="28"/>
          <w:szCs w:val="28"/>
        </w:rPr>
        <w:t>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Инспектор регистрирует предостережение в журнале учет</w:t>
      </w:r>
      <w:r>
        <w:rPr>
          <w:sz w:val="28"/>
          <w:szCs w:val="28"/>
        </w:rPr>
        <w:t xml:space="preserve">а объявленных предостережений с присвоением регистрационного номера, форма которого утверждается </w:t>
      </w:r>
      <w:r>
        <w:rPr>
          <w:sz w:val="28"/>
          <w:szCs w:val="28"/>
        </w:rPr>
        <w:t>администрацией поселка Березовка</w:t>
      </w:r>
      <w:r>
        <w:rPr>
          <w:sz w:val="28"/>
          <w:szCs w:val="28"/>
        </w:rPr>
        <w:t xml:space="preserve">. 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объявления предостережения о недопустимости нарушения обязательных требований контролируемое лицо вправе подать воз</w:t>
      </w:r>
      <w:r>
        <w:rPr>
          <w:sz w:val="28"/>
          <w:szCs w:val="28"/>
        </w:rPr>
        <w:t>ражение               в отношении указанного предостережения.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Возражение направляется Инспектору,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</w:t>
      </w:r>
      <w:r>
        <w:rPr>
          <w:sz w:val="28"/>
          <w:szCs w:val="28"/>
        </w:rPr>
        <w:t>ормационных системах или почтовым отправлением (в случае направления на бумажном носителе).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Возражение составляется контролируемым лицом в произвольной форме, но должно содержать в себе следующую информацию: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в который направляется в</w:t>
      </w:r>
      <w:r>
        <w:rPr>
          <w:sz w:val="28"/>
          <w:szCs w:val="28"/>
        </w:rPr>
        <w:t>озражение;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</w:t>
      </w:r>
      <w:r>
        <w:rPr>
          <w:sz w:val="28"/>
          <w:szCs w:val="28"/>
        </w:rPr>
        <w:t xml:space="preserve"> которым должен быть направлен ответ контролируемому лицу; 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дату и номер предостережения;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контролируемое лицо не согласно                        с объявленным предостережением;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дату получения предостережения контролиру</w:t>
      </w:r>
      <w:r>
        <w:rPr>
          <w:sz w:val="28"/>
          <w:szCs w:val="28"/>
        </w:rPr>
        <w:t>емым лицом;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личную подпись и дату.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возражения на предостережение администрация поселка Бе</w:t>
      </w:r>
      <w:r>
        <w:rPr>
          <w:sz w:val="28"/>
          <w:szCs w:val="28"/>
        </w:rPr>
        <w:t>резовка:</w:t>
      </w:r>
      <w:r>
        <w:rPr>
          <w:i/>
          <w:iCs/>
          <w:sz w:val="28"/>
          <w:szCs w:val="28"/>
        </w:rPr>
        <w:t xml:space="preserve">              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обеспечивает объективное, всестороннее и своевременное рассмотрение возражения, в случае необходимости - с участием контролируемого лица, направившего возражение, или его уполномоченного представителя;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 необходимости запраши</w:t>
      </w:r>
      <w:r>
        <w:rPr>
          <w:sz w:val="28"/>
          <w:szCs w:val="28"/>
        </w:rPr>
        <w:t>вает документы и материалы в других государственных органах, органах местного самоуправления и у иных лиц.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поселка Березовка </w:t>
      </w:r>
      <w:r>
        <w:rPr>
          <w:sz w:val="28"/>
          <w:szCs w:val="28"/>
        </w:rPr>
        <w:t>рассматривает возражение в отношении предостережения в течение 20 рабочих дней со дня его получения и информирует кон</w:t>
      </w:r>
      <w:r>
        <w:rPr>
          <w:sz w:val="28"/>
          <w:szCs w:val="28"/>
        </w:rPr>
        <w:t>тролируемое лицо о результатах рассмотрения возражения не позднее 3 рабочих дней со дня принятия решений, указанных в данном пункте Положения, в письменной форме посредством почтовой связи и (или) по электронной почте. В случае отмены объявленного предосте</w:t>
      </w:r>
      <w:r>
        <w:rPr>
          <w:sz w:val="28"/>
          <w:szCs w:val="28"/>
        </w:rPr>
        <w:t xml:space="preserve">режения также направляется копия решения </w:t>
      </w:r>
      <w:r>
        <w:rPr>
          <w:sz w:val="28"/>
          <w:szCs w:val="28"/>
        </w:rPr>
        <w:t xml:space="preserve">администрации поселка Березовка </w:t>
      </w:r>
      <w:r>
        <w:rPr>
          <w:sz w:val="28"/>
          <w:szCs w:val="28"/>
        </w:rPr>
        <w:t>об отмене объявленного предостережения.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возражения </w:t>
      </w:r>
      <w:r>
        <w:rPr>
          <w:sz w:val="28"/>
          <w:szCs w:val="28"/>
        </w:rPr>
        <w:t xml:space="preserve">администрация поселка Березовка </w:t>
      </w:r>
      <w:r>
        <w:rPr>
          <w:sz w:val="28"/>
          <w:szCs w:val="28"/>
        </w:rPr>
        <w:t>принимает одно из следующих решений: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 удовлетворении возражения и о</w:t>
      </w:r>
      <w:r>
        <w:rPr>
          <w:sz w:val="28"/>
          <w:szCs w:val="28"/>
        </w:rPr>
        <w:t>тмене полностью или частично объявленного предостережения;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 отказе в удовлетворении возражения.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Повторное направление возражения по тем же основаниям                               не допускается.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>
        <w:rPr>
          <w:sz w:val="28"/>
          <w:szCs w:val="28"/>
        </w:rPr>
        <w:t xml:space="preserve">Инспектор по обращениям </w:t>
      </w:r>
      <w:r>
        <w:rPr>
          <w:sz w:val="28"/>
          <w:szCs w:val="28"/>
        </w:rPr>
        <w:t>контролируемых лиц и их пре</w:t>
      </w:r>
      <w:r>
        <w:rPr>
          <w:sz w:val="28"/>
          <w:szCs w:val="28"/>
        </w:rPr>
        <w:t>дставителей осуществляет консультирование в устной или письменной форме.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осуществляется без взимания платы.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Устное консультирование осуществляется по телефону, на личном приеме, либо в ходе проведения профилактического визита, контрольного</w:t>
      </w:r>
      <w:r>
        <w:rPr>
          <w:sz w:val="28"/>
          <w:szCs w:val="28"/>
        </w:rPr>
        <w:t xml:space="preserve"> мероприятия, публичного консультирования.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Личный прием контролируемых лиц проводится  </w:t>
      </w:r>
      <w:r>
        <w:rPr>
          <w:sz w:val="28"/>
          <w:szCs w:val="28"/>
        </w:rPr>
        <w:t>Инспектором</w:t>
      </w:r>
      <w:r>
        <w:rPr>
          <w:sz w:val="28"/>
          <w:szCs w:val="28"/>
        </w:rPr>
        <w:t>. Информация о месте приема, а также об установленных для приема днях и часах размещается на официальном сайте в сети «Интернет».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устном и письменном конс</w:t>
      </w:r>
      <w:r>
        <w:rPr>
          <w:sz w:val="28"/>
          <w:szCs w:val="28"/>
        </w:rPr>
        <w:t xml:space="preserve">ультировании </w:t>
      </w:r>
      <w:r>
        <w:rPr>
          <w:sz w:val="28"/>
          <w:szCs w:val="28"/>
        </w:rPr>
        <w:t>Инспектор</w:t>
      </w:r>
      <w:r>
        <w:rPr>
          <w:sz w:val="28"/>
          <w:szCs w:val="28"/>
        </w:rPr>
        <w:t xml:space="preserve"> обязан предоставлять информацию по следующим вопросам: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контроля;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 нор</w:t>
      </w:r>
      <w:r>
        <w:rPr>
          <w:sz w:val="28"/>
          <w:szCs w:val="28"/>
        </w:rPr>
        <w:t>мативных правовых актах, регламентирующих порядок осуществления муниципального контроля;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 порядке обжалования действий или бездействия должностных лиц администрации поселка Березовка;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о месте нахождения и графике работы администрации поселка Березов</w:t>
      </w:r>
      <w:r>
        <w:rPr>
          <w:sz w:val="28"/>
          <w:szCs w:val="28"/>
        </w:rPr>
        <w:t>ка;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 справочных телефонах специалистов администрации поселка Березовка;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об адресе официального сайта, а также электронной почты администрации поселка Березовка; 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об организации и осуществлении муниципального контроля;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 порядке осуществления п</w:t>
      </w:r>
      <w:r>
        <w:rPr>
          <w:sz w:val="28"/>
          <w:szCs w:val="28"/>
        </w:rPr>
        <w:t>рофилактических, контрольных (надзорных) мероприятий, установленных настоящим Положением.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при личном приеме контролируемых лиц проводится </w:t>
      </w:r>
      <w:r>
        <w:rPr>
          <w:sz w:val="28"/>
          <w:szCs w:val="28"/>
        </w:rPr>
        <w:t>Инспектором</w:t>
      </w:r>
      <w:r>
        <w:rPr>
          <w:sz w:val="28"/>
          <w:szCs w:val="28"/>
        </w:rPr>
        <w:t xml:space="preserve"> в соответствии с графиком приема контролируемых лиц по предварительной записи.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ожид</w:t>
      </w:r>
      <w:r>
        <w:rPr>
          <w:sz w:val="28"/>
          <w:szCs w:val="28"/>
        </w:rPr>
        <w:t>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консультирование на личном приеме контролируемого лица и его пр</w:t>
      </w:r>
      <w:r>
        <w:rPr>
          <w:sz w:val="28"/>
          <w:szCs w:val="28"/>
        </w:rPr>
        <w:t>едставителя должностными лицами администрации поселка Березовка не может превышать 10 минут.</w:t>
      </w:r>
      <w:r>
        <w:rPr>
          <w:sz w:val="28"/>
          <w:szCs w:val="28"/>
        </w:rPr>
        <w:t xml:space="preserve"> Консультации о месте нахождения и графике работы </w:t>
      </w:r>
      <w:r>
        <w:rPr>
          <w:sz w:val="28"/>
          <w:szCs w:val="28"/>
        </w:rPr>
        <w:t>администрации поселка Березовка</w:t>
      </w:r>
      <w:r>
        <w:rPr>
          <w:sz w:val="28"/>
          <w:szCs w:val="28"/>
        </w:rPr>
        <w:t xml:space="preserve">, о справочных телефонах специалистов </w:t>
      </w:r>
      <w:r>
        <w:rPr>
          <w:sz w:val="28"/>
          <w:szCs w:val="28"/>
        </w:rPr>
        <w:t>администрации поселка Березовка</w:t>
      </w:r>
      <w:r>
        <w:rPr>
          <w:sz w:val="28"/>
          <w:szCs w:val="28"/>
        </w:rPr>
        <w:t>, об адресе оф</w:t>
      </w:r>
      <w:r>
        <w:rPr>
          <w:sz w:val="28"/>
          <w:szCs w:val="28"/>
        </w:rPr>
        <w:t xml:space="preserve">ициального сайта, а также электронной почты </w:t>
      </w:r>
      <w:r>
        <w:rPr>
          <w:sz w:val="28"/>
          <w:szCs w:val="28"/>
        </w:rPr>
        <w:t>администрации поселка Березовка могут осуществляться также  в телефонном режиме в рабочее время.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Публичное письменное консультирование осуществляется путем размещения информационных материалов на информационных с</w:t>
      </w:r>
      <w:r>
        <w:rPr>
          <w:sz w:val="28"/>
          <w:szCs w:val="28"/>
        </w:rPr>
        <w:t xml:space="preserve">тендах </w:t>
      </w:r>
      <w:r>
        <w:rPr>
          <w:sz w:val="28"/>
          <w:szCs w:val="28"/>
        </w:rPr>
        <w:t>администрации поселка Березовка,</w:t>
      </w:r>
      <w:r>
        <w:rPr>
          <w:sz w:val="28"/>
          <w:szCs w:val="28"/>
        </w:rPr>
        <w:t xml:space="preserve"> размещения на своем официальном сайте в сети «Интернет» письменного разъяснения в случае поступления в течении 2 месяцев более 5 однотипных обращений контролируемых лиц и их представителей, подписанного уполномоченны</w:t>
      </w:r>
      <w:r>
        <w:rPr>
          <w:sz w:val="28"/>
          <w:szCs w:val="28"/>
        </w:rPr>
        <w:t xml:space="preserve">ми должностными лицами  </w:t>
      </w:r>
      <w:r>
        <w:rPr>
          <w:sz w:val="28"/>
          <w:szCs w:val="28"/>
        </w:rPr>
        <w:t>администрации поселка Березовка.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устном обращении контролируемого лица и его представителя               (по телефону или лично) Инспектор, осуществляющий консультирование, должен давать ответ самостоятельно. Если Инспектор не м</w:t>
      </w:r>
      <w:r>
        <w:rPr>
          <w:sz w:val="28"/>
          <w:szCs w:val="28"/>
        </w:rPr>
        <w:t>ожет ответить на вопрос самостоятельно, то он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(перевести) на другое должностное лицо, структурное по</w:t>
      </w:r>
      <w:r>
        <w:rPr>
          <w:sz w:val="28"/>
          <w:szCs w:val="28"/>
        </w:rPr>
        <w:t>дразделение, организацию или сообщить телефонный номер, по которому можно получить необходимую информацию.</w:t>
      </w:r>
    </w:p>
    <w:p w:rsidR="00000000" w:rsidRDefault="00413933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Консультирование в письменной форме осуществляется в следующих случаях:</w:t>
      </w:r>
    </w:p>
    <w:p w:rsidR="00000000" w:rsidRDefault="0041393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1) контролируемым  лицом  представлен  письменный  запрос о предоставлении пи</w:t>
      </w:r>
      <w:r>
        <w:rPr>
          <w:iCs/>
          <w:sz w:val="28"/>
          <w:szCs w:val="28"/>
        </w:rPr>
        <w:t>сьменного ответа по вопросам консультирования;</w:t>
      </w:r>
    </w:p>
    <w:p w:rsidR="00000000" w:rsidRDefault="0041393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если при личном обращении предоставить ответ на поставленные вопросы не представляется возможным;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3) ответ на поставленные вопросы требует получения дополнительных сведений и информации.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Ответы на письменны</w:t>
      </w:r>
      <w:r>
        <w:rPr>
          <w:sz w:val="28"/>
          <w:szCs w:val="28"/>
        </w:rPr>
        <w:t>е обращения даются в четкой и понятной форме            в письменном виде и должны содержать: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ответы на поставленные вопросы;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должность, фамилию и инициалы лица, подписавшего ответ;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фамилию и инициалы исполнителя;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номер телефона исполнителя.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>веты на письменные обращения предоставляются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>администрации поселка Березовка</w:t>
      </w:r>
      <w:r>
        <w:rPr>
          <w:sz w:val="28"/>
          <w:szCs w:val="28"/>
        </w:rPr>
        <w:t xml:space="preserve"> не вправе осуществлять консульти</w:t>
      </w:r>
      <w:r>
        <w:rPr>
          <w:sz w:val="28"/>
          <w:szCs w:val="28"/>
        </w:rPr>
        <w:t>рование контролируемых лиц и их представителей, выходящее за рамки информирования.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ставшая известной должностному лицу </w:t>
      </w:r>
      <w:r>
        <w:rPr>
          <w:sz w:val="28"/>
          <w:szCs w:val="28"/>
        </w:rPr>
        <w:t xml:space="preserve">администрации поселка Березовка </w:t>
      </w:r>
      <w:r>
        <w:rPr>
          <w:sz w:val="28"/>
          <w:szCs w:val="28"/>
        </w:rPr>
        <w:t xml:space="preserve">в ходе консультирования, не может быть использована </w:t>
      </w:r>
      <w:r>
        <w:rPr>
          <w:sz w:val="28"/>
          <w:szCs w:val="28"/>
        </w:rPr>
        <w:t xml:space="preserve">администрацией поселка Березовка </w:t>
      </w:r>
      <w:r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оценки контролируемого лица по вопросам соблюдения обязательных требований.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поселка Березовка </w:t>
      </w:r>
      <w:r>
        <w:rPr>
          <w:sz w:val="28"/>
          <w:szCs w:val="28"/>
        </w:rPr>
        <w:t>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</w:t>
      </w:r>
      <w:r>
        <w:rPr>
          <w:sz w:val="28"/>
          <w:szCs w:val="28"/>
        </w:rPr>
        <w:t xml:space="preserve">ается  </w:t>
      </w:r>
      <w:r>
        <w:rPr>
          <w:sz w:val="28"/>
          <w:szCs w:val="28"/>
        </w:rPr>
        <w:t xml:space="preserve">администрацией поселка Березовка. 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консультирования во время профилактического визита, контрольных мероприятий запись о проведенной консультации отражается в акте профилактического визита, контрольного мероприятия.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Профилактически</w:t>
      </w:r>
      <w:r>
        <w:rPr>
          <w:sz w:val="28"/>
          <w:szCs w:val="28"/>
        </w:rPr>
        <w:t xml:space="preserve">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               </w:t>
      </w:r>
      <w:r>
        <w:rPr>
          <w:sz w:val="28"/>
          <w:szCs w:val="28"/>
        </w:rPr>
        <w:tab/>
        <w:t xml:space="preserve">В ходе профилактического визита контролируемое лицо информируется       </w:t>
      </w:r>
      <w:r>
        <w:rPr>
          <w:sz w:val="28"/>
          <w:szCs w:val="28"/>
        </w:rPr>
        <w:t xml:space="preserve">          об обязательных требованиях, предъявляемых к его деятельности либо                        к принадлежащим ему объектам контроля, их соответствии критериям риска, основаниях и о рекомендуемых способах снижения категории риска, а также  о видах, со</w:t>
      </w:r>
      <w:r>
        <w:rPr>
          <w:sz w:val="28"/>
          <w:szCs w:val="28"/>
        </w:rPr>
        <w:t>держании и об интенсивности контрольных мероприятий, проводимых в отношении объекта контроля исходя из его отнесения  к соответствующей категории риска.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при проведении профилактического визита установлено, что объекты контроля представляют я</w:t>
      </w:r>
      <w:r>
        <w:rPr>
          <w:sz w:val="28"/>
          <w:szCs w:val="28"/>
        </w:rPr>
        <w:t xml:space="preserve">вную непосредственную угрозу причинения вреда </w:t>
      </w:r>
      <w:r>
        <w:rPr>
          <w:sz w:val="28"/>
          <w:szCs w:val="28"/>
          <w:shd w:val="clear" w:color="auto" w:fill="FFFFFF"/>
        </w:rPr>
        <w:t xml:space="preserve">(ущерба) охраняемым законом ценностям или такой вред (ущерб) причинен, Инспектор в день проведения профилактического визита </w:t>
      </w:r>
      <w:r>
        <w:rPr>
          <w:sz w:val="28"/>
          <w:szCs w:val="28"/>
          <w:shd w:val="clear" w:color="auto" w:fill="FFFFFF"/>
        </w:rPr>
        <w:t>направляет информацию в форме отчета о проведенном профилактическом визите уполномочен</w:t>
      </w:r>
      <w:r>
        <w:rPr>
          <w:sz w:val="28"/>
          <w:szCs w:val="28"/>
          <w:shd w:val="clear" w:color="auto" w:fill="FFFFFF"/>
        </w:rPr>
        <w:t xml:space="preserve">ному должностному лицу администрации поселка Березовка для принятия решения о проведении контрольного мероприятия  </w:t>
      </w:r>
      <w:r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</w:t>
      </w:r>
      <w:r>
        <w:rPr>
          <w:sz w:val="28"/>
          <w:szCs w:val="28"/>
        </w:rPr>
        <w:t>ации.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проводит обязательный профилактический визит                               в отношении: 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контролируемых лиц, приступающих к осуществлению деятельности, не позднее чем в течение одного года с момента начала такой деятельности (при наличии</w:t>
      </w:r>
      <w:r>
        <w:rPr>
          <w:sz w:val="28"/>
          <w:szCs w:val="28"/>
        </w:rPr>
        <w:t xml:space="preserve"> сведений о начале деятельности);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объектов контроля, отнесенных к категориям</w:t>
      </w:r>
      <w:r>
        <w:rPr>
          <w:rFonts w:eastAsia="Calibri"/>
          <w:sz w:val="28"/>
          <w:szCs w:val="28"/>
        </w:rPr>
        <w:t xml:space="preserve"> высокого риска, </w:t>
      </w:r>
      <w:r>
        <w:rPr>
          <w:sz w:val="28"/>
          <w:szCs w:val="28"/>
        </w:rPr>
        <w:t>в срок не позднее одного года со дня принятия решения об отнесении объекта контроля к указанной категории.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 форме </w:t>
      </w:r>
      <w:r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о проведении обязательно</w:t>
      </w:r>
      <w:r>
        <w:rPr>
          <w:sz w:val="28"/>
          <w:szCs w:val="28"/>
        </w:rPr>
        <w:t xml:space="preserve">го профилактического визита принимается </w:t>
      </w:r>
      <w:r>
        <w:rPr>
          <w:sz w:val="28"/>
          <w:szCs w:val="28"/>
        </w:rPr>
        <w:t>администрацией поселка Березовка</w:t>
      </w:r>
      <w:r>
        <w:rPr>
          <w:sz w:val="28"/>
          <w:szCs w:val="28"/>
        </w:rPr>
        <w:t xml:space="preserve">  не позднее чем за 7 рабочих дней до даты его проведения.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 чем за 5 рабочих дн</w:t>
      </w:r>
      <w:r>
        <w:rPr>
          <w:sz w:val="28"/>
          <w:szCs w:val="28"/>
        </w:rPr>
        <w:t xml:space="preserve">ей до даты его проведения  способами,  предусмотренными  статьей  21 Федерального  закона  </w:t>
      </w:r>
    </w:p>
    <w:p w:rsidR="00000000" w:rsidRDefault="004139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248-ФЗ. О проведении обязательного профилактического визита контролируемое лицо уведомляется </w:t>
      </w:r>
      <w:r>
        <w:rPr>
          <w:sz w:val="28"/>
          <w:szCs w:val="28"/>
        </w:rPr>
        <w:t xml:space="preserve">администрацией поселка Березовка </w:t>
      </w:r>
      <w:r>
        <w:rPr>
          <w:sz w:val="28"/>
          <w:szCs w:val="28"/>
        </w:rPr>
        <w:t>не позднее, чем за 5 рабочих дней до</w:t>
      </w:r>
      <w:r>
        <w:rPr>
          <w:sz w:val="28"/>
          <w:szCs w:val="28"/>
        </w:rPr>
        <w:t xml:space="preserve"> даты его проведения.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                  и содержит следующие сведения: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дата, время и место составления уведомления;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наи</w:t>
      </w:r>
      <w:r>
        <w:rPr>
          <w:sz w:val="28"/>
          <w:szCs w:val="28"/>
        </w:rPr>
        <w:t>менование контрольного органа;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полное наименование контролируемого лица;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фамилия, имя, отчество (при наличии) Инспектора;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дата, время и место обязательного профилактического визита;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подпись Инспектора.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Контролируемое лицо вправе отказаться от п</w:t>
      </w:r>
      <w:r>
        <w:rPr>
          <w:sz w:val="28"/>
          <w:szCs w:val="28"/>
        </w:rPr>
        <w:t xml:space="preserve">роведения обязательного профилактического визита, уведомив об этом </w:t>
      </w:r>
      <w:r>
        <w:rPr>
          <w:sz w:val="28"/>
          <w:szCs w:val="28"/>
        </w:rPr>
        <w:t xml:space="preserve">администрацию поселка Березовка </w:t>
      </w:r>
      <w:r>
        <w:rPr>
          <w:sz w:val="28"/>
          <w:szCs w:val="28"/>
        </w:rPr>
        <w:t>не позднее чем за 3 рабочих дня до даты его проведения.</w:t>
      </w:r>
    </w:p>
    <w:p w:rsidR="00000000" w:rsidRDefault="00413933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Срок проведения обязательного профилактического визита определяется Инспектором самостоятельно и не д</w:t>
      </w:r>
      <w:r>
        <w:rPr>
          <w:sz w:val="28"/>
          <w:szCs w:val="28"/>
        </w:rPr>
        <w:t>олжен превышать 1 рабочего дня.</w:t>
      </w:r>
    </w:p>
    <w:p w:rsidR="00000000" w:rsidRDefault="00413933">
      <w:pPr>
        <w:ind w:firstLine="709"/>
        <w:jc w:val="both"/>
        <w:rPr>
          <w:i/>
          <w:iCs/>
          <w:sz w:val="28"/>
          <w:szCs w:val="28"/>
        </w:rPr>
      </w:pPr>
    </w:p>
    <w:p w:rsidR="00000000" w:rsidRDefault="004139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Контрольные мероприятия, </w:t>
      </w:r>
    </w:p>
    <w:p w:rsidR="00000000" w:rsidRDefault="004139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проводимые в рамках </w:t>
      </w:r>
      <w:r>
        <w:rPr>
          <w:sz w:val="28"/>
          <w:szCs w:val="28"/>
        </w:rPr>
        <w:t xml:space="preserve">муниципального контроля </w:t>
      </w:r>
    </w:p>
    <w:p w:rsidR="00000000" w:rsidRDefault="00413933">
      <w:pPr>
        <w:ind w:firstLine="709"/>
        <w:jc w:val="center"/>
        <w:rPr>
          <w:sz w:val="28"/>
          <w:szCs w:val="28"/>
        </w:rPr>
      </w:pP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Муниципальный контроль осуществляется в виде плановых                        и внеплановых контрольных мероприятий. 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В рамках осуществления мун</w:t>
      </w:r>
      <w:r>
        <w:rPr>
          <w:sz w:val="28"/>
          <w:szCs w:val="28"/>
        </w:rPr>
        <w:t>иципального контроля                                   при взаимодействии с контролируемым лицом проводятся следующие контрольные мероприятия: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инспекционный визит;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документарная проверка;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выездная проверка.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взаимодействия с контролируемым лицо</w:t>
      </w:r>
      <w:r>
        <w:rPr>
          <w:sz w:val="28"/>
          <w:szCs w:val="28"/>
        </w:rPr>
        <w:t>м проводятся следующие контрольные мероприятия: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наблюдение за соблюдением обязательных требований (мониторинг безопасности);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выездное обследование.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 Плановые контрольные мероприятия осуществляются в отношении юридических лиц, индивидуальных предпр</w:t>
      </w:r>
      <w:r>
        <w:rPr>
          <w:sz w:val="28"/>
          <w:szCs w:val="28"/>
        </w:rPr>
        <w:t>инимателей.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муниципального контроля в отношении жилых помещений, используемых гражданами, плановые контрольные (надзорные) мероприятия не проводятся.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контрольные мероприятия осуществляются в соответствии с ежегодными планами пров</w:t>
      </w:r>
      <w:r>
        <w:rPr>
          <w:sz w:val="28"/>
          <w:szCs w:val="28"/>
        </w:rPr>
        <w:t>едения плановых контрольных мероприятий.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проведения плановых контрольных мероприятий разрабатывается                   в соответствии с Правилами формирования плана проведения плановых контрольных (надзорных) мероприятий на очередной календарный год, </w:t>
      </w:r>
      <w:r>
        <w:rPr>
          <w:sz w:val="28"/>
          <w:szCs w:val="28"/>
        </w:rPr>
        <w:t xml:space="preserve">                  его согласования с органами прокуратуры, включения в него и исключения            из него контрольных (надзорных) мероприятий в течение года, утвержденными постановлением Правительства Российской Федерации                  от 31.12.2020 №</w:t>
      </w:r>
      <w:r>
        <w:rPr>
          <w:sz w:val="28"/>
          <w:szCs w:val="28"/>
        </w:rPr>
        <w:t xml:space="preserve"> 2428, с учетом особенностей, установленных настоящим Положением.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плановых контрольных мероприятий и допустимых контрольных действий в составе каждого контрольного мероприятия: </w:t>
      </w:r>
    </w:p>
    <w:p w:rsidR="00000000" w:rsidRDefault="00413933">
      <w:pPr>
        <w:ind w:firstLine="709"/>
        <w:jc w:val="both"/>
        <w:rPr>
          <w:sz w:val="28"/>
          <w:szCs w:val="28"/>
        </w:rPr>
      </w:pP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u w:val="single"/>
        </w:rPr>
        <w:t>Документарная проверка.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документарной проверки рассматрива</w:t>
      </w:r>
      <w:r>
        <w:rPr>
          <w:sz w:val="28"/>
          <w:szCs w:val="28"/>
        </w:rPr>
        <w:t xml:space="preserve">ются документы контролируемых лиц, имеющиеся в распоряжении </w:t>
      </w:r>
      <w:r>
        <w:rPr>
          <w:sz w:val="28"/>
          <w:szCs w:val="28"/>
        </w:rPr>
        <w:t>администрации поселка Березовка</w:t>
      </w:r>
      <w:r>
        <w:rPr>
          <w:sz w:val="28"/>
          <w:szCs w:val="28"/>
        </w:rPr>
        <w:t>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</w:t>
      </w:r>
      <w:r>
        <w:rPr>
          <w:sz w:val="28"/>
          <w:szCs w:val="28"/>
        </w:rPr>
        <w:t>нии этого контролируемого лица муниципального контроля.</w:t>
      </w:r>
    </w:p>
    <w:p w:rsidR="00000000" w:rsidRDefault="00413933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случае, если в ходе документарной проверки выявлены ошибки                     и (или) противоречия в представленных контролируемым лицом документах либо выявлено несоответствие сведений, содержащих</w:t>
      </w:r>
      <w:r>
        <w:rPr>
          <w:sz w:val="28"/>
          <w:szCs w:val="28"/>
        </w:rPr>
        <w:t>ся в этих документах сведениям, содержащимся в имеющихся у администрации поселка Березовка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</w:t>
      </w:r>
      <w:r>
        <w:rPr>
          <w:sz w:val="28"/>
          <w:szCs w:val="28"/>
        </w:rPr>
        <w:t xml:space="preserve">у лицу с требованием представить              в течение 10 рабочих дней </w:t>
      </w:r>
      <w:r>
        <w:rPr>
          <w:rFonts w:eastAsia="Calibri"/>
          <w:sz w:val="28"/>
          <w:szCs w:val="28"/>
        </w:rPr>
        <w:t>необходимые пояснения</w:t>
      </w:r>
      <w:r>
        <w:rPr>
          <w:sz w:val="28"/>
          <w:szCs w:val="28"/>
        </w:rPr>
        <w:t xml:space="preserve">. 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Контролируемое лицо, представляющее в контрольный (надзорный) орган, </w:t>
      </w:r>
      <w:r>
        <w:rPr>
          <w:rFonts w:eastAsia="Calibri"/>
          <w:sz w:val="28"/>
          <w:szCs w:val="28"/>
        </w:rPr>
        <w:t>администрацию поселка Березовка</w:t>
      </w:r>
      <w:r>
        <w:rPr>
          <w:rFonts w:eastAsia="Calibri"/>
          <w:sz w:val="28"/>
          <w:szCs w:val="28"/>
        </w:rPr>
        <w:t xml:space="preserve"> пояснения относительно выявленных ошибок и (или) противореч</w:t>
      </w:r>
      <w:r>
        <w:rPr>
          <w:rFonts w:eastAsia="Calibri"/>
          <w:sz w:val="28"/>
          <w:szCs w:val="28"/>
        </w:rPr>
        <w:t xml:space="preserve">ий в представленных документах либо относительно несоответствия сведений, содержащихся в этих документах, сведениям, содержащимся в имеющихся у </w:t>
      </w:r>
      <w:r>
        <w:rPr>
          <w:rFonts w:eastAsia="Calibri"/>
          <w:sz w:val="28"/>
          <w:szCs w:val="28"/>
        </w:rPr>
        <w:t>администрации поселка Березовка</w:t>
      </w:r>
      <w:r>
        <w:rPr>
          <w:rFonts w:eastAsia="Calibri"/>
          <w:sz w:val="28"/>
          <w:szCs w:val="28"/>
        </w:rPr>
        <w:t xml:space="preserve"> документах и (или) полученным при осуществлении муниципального контроля, вправе </w:t>
      </w:r>
      <w:r>
        <w:rPr>
          <w:rFonts w:eastAsia="Calibri"/>
          <w:sz w:val="28"/>
          <w:szCs w:val="28"/>
        </w:rPr>
        <w:t>дополнительно представить в контрольный (надзорный) орган документы, подтверждающие достоверность ранее представленных документов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документарной проверки не может превышать 10 рабочих дней. В указанный срок не включается период с момента нап</w:t>
      </w:r>
      <w:r>
        <w:rPr>
          <w:sz w:val="28"/>
          <w:szCs w:val="28"/>
        </w:rPr>
        <w:t xml:space="preserve">равления </w:t>
      </w:r>
      <w:r>
        <w:rPr>
          <w:sz w:val="28"/>
          <w:szCs w:val="28"/>
        </w:rPr>
        <w:lastRenderedPageBreak/>
        <w:t>администрацией поселка Березовка</w:t>
      </w:r>
      <w:r>
        <w:rPr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 до момента представления указанных в требовании документов в </w:t>
      </w:r>
      <w:r>
        <w:rPr>
          <w:sz w:val="28"/>
          <w:szCs w:val="28"/>
        </w:rPr>
        <w:t>администрацию поселка Березовка</w:t>
      </w:r>
      <w:r>
        <w:rPr>
          <w:sz w:val="28"/>
          <w:szCs w:val="28"/>
        </w:rPr>
        <w:t>, а такж</w:t>
      </w:r>
      <w:r>
        <w:rPr>
          <w:sz w:val="28"/>
          <w:szCs w:val="28"/>
        </w:rPr>
        <w:t xml:space="preserve">е период с момента направления контролируемому лицу информации </w:t>
      </w:r>
      <w:r>
        <w:rPr>
          <w:sz w:val="28"/>
          <w:szCs w:val="28"/>
        </w:rPr>
        <w:t>администрации поселка Березовка</w:t>
      </w:r>
      <w:r>
        <w:rPr>
          <w:sz w:val="28"/>
          <w:szCs w:val="28"/>
        </w:rPr>
        <w:t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</w:t>
      </w:r>
      <w:r>
        <w:rPr>
          <w:sz w:val="28"/>
          <w:szCs w:val="28"/>
        </w:rPr>
        <w:t xml:space="preserve">ям, содержащимся в имеющихся у </w:t>
      </w:r>
      <w:r>
        <w:rPr>
          <w:sz w:val="28"/>
          <w:szCs w:val="28"/>
        </w:rPr>
        <w:t>администрации поселка Березовка</w:t>
      </w:r>
      <w:r>
        <w:rPr>
          <w:sz w:val="28"/>
          <w:szCs w:val="28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>
        <w:rPr>
          <w:sz w:val="28"/>
          <w:szCs w:val="28"/>
        </w:rPr>
        <w:t>админи</w:t>
      </w:r>
      <w:r>
        <w:rPr>
          <w:sz w:val="28"/>
          <w:szCs w:val="28"/>
        </w:rPr>
        <w:t>страцию поселка Березовка</w:t>
      </w:r>
      <w:r>
        <w:rPr>
          <w:sz w:val="28"/>
          <w:szCs w:val="28"/>
        </w:rPr>
        <w:t>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документарной проверки могут совершаться следующие действия: 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получение письменных объяснений;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истребование документов.</w:t>
      </w:r>
    </w:p>
    <w:p w:rsidR="00000000" w:rsidRDefault="00413933">
      <w:pPr>
        <w:ind w:firstLine="709"/>
        <w:jc w:val="both"/>
        <w:rPr>
          <w:sz w:val="28"/>
          <w:szCs w:val="28"/>
        </w:rPr>
      </w:pP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u w:val="single"/>
        </w:rPr>
        <w:t>Выездная проверка.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Выездная проверка проводится посредством взаимодействия                  </w:t>
      </w:r>
      <w:r>
        <w:rPr>
          <w:sz w:val="28"/>
          <w:szCs w:val="28"/>
        </w:rPr>
        <w:t xml:space="preserve">      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 </w:t>
      </w:r>
      <w:r>
        <w:rPr>
          <w:sz w:val="28"/>
          <w:szCs w:val="28"/>
        </w:rPr>
        <w:t>администрации поселка Березовка.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Выездную проверку до</w:t>
      </w:r>
      <w:r>
        <w:rPr>
          <w:sz w:val="28"/>
          <w:szCs w:val="28"/>
        </w:rPr>
        <w:t>пускается проводить с использованием средств дистанционного взаимодействия, в том числе посредством аудио- или видеосвязи.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Совершение отдельных контрольных действий при проведении выездной проверки в отношении контролируемых лиц, отнесенных к определенным </w:t>
      </w:r>
      <w:r>
        <w:rPr>
          <w:sz w:val="28"/>
          <w:szCs w:val="28"/>
        </w:rPr>
        <w:t>категориям риска причинения вреда (ущерба) охраняемым законом ценностям в сокращенном объеме, не предусматривается.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Ограничений проведения выездных проверок в отношении объектов контроля, отнесенных к определенным категориям риска причинения вреда (ущерба)</w:t>
      </w:r>
      <w:r>
        <w:rPr>
          <w:sz w:val="28"/>
          <w:szCs w:val="28"/>
        </w:rPr>
        <w:t xml:space="preserve"> охраняемым законом ценностям, не предусматривается.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выездной проверки не может превышать 10 рабочих дней. В отношении субъекта малого предпринимательства общий срок взаимодействия в ходе проведения выездной проверки не может превышать 50 ч</w:t>
      </w:r>
      <w:r>
        <w:rPr>
          <w:sz w:val="28"/>
          <w:szCs w:val="28"/>
        </w:rPr>
        <w:t xml:space="preserve">асов для малого предприятия и 15 часов для микропредприятия. 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</w:t>
      </w:r>
      <w:r>
        <w:rPr>
          <w:sz w:val="28"/>
          <w:szCs w:val="28"/>
        </w:rPr>
        <w:t xml:space="preserve"> представительству, обособленному структурному подразделению организации или производственному объекту.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выездной проверки могут совершаться следующие действия: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осмотр;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опрос;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получение письменных объяснений;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истребование документов.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</w:t>
      </w:r>
      <w:r>
        <w:rPr>
          <w:sz w:val="28"/>
          <w:szCs w:val="28"/>
        </w:rPr>
        <w:t>едение плановых проверок юридических лиц, индивидуальных предпринимателей в зависимости от присвоенной их деятельности                                     категории риска осуществляется со следующей периодичностью: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для категории высокого риска одно из с</w:t>
      </w:r>
      <w:r>
        <w:rPr>
          <w:sz w:val="28"/>
          <w:szCs w:val="28"/>
        </w:rPr>
        <w:t>ледующих контрольных (надзорных) мероприятий: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документарная проверка - один раз в 2 года;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выездная проверка - один раз в 2 года;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для категории среднего риска одно из следующих контрольных (надзорных) мероприятий: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документарная проверка - один раз в 3 го</w:t>
      </w:r>
      <w:r>
        <w:rPr>
          <w:sz w:val="28"/>
          <w:szCs w:val="28"/>
        </w:rPr>
        <w:t>да;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выездная проверка - один раз в 3 года.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юридических лиц, индивидуальных предпринимателей, чья деятельность отнесена к категории низкого риска, плановые проверки                              не проводятся.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включения в ежегодный</w:t>
      </w:r>
      <w:r>
        <w:rPr>
          <w:sz w:val="28"/>
          <w:szCs w:val="28"/>
        </w:rPr>
        <w:t xml:space="preserve"> план проведения контрольных (надзорных) мероприятий на очередной календарный год является истечение срока, указанного в данном пункте Положения, начиная с даты окончания проведения последнего планового контрольного (надзорного) мероприятия юридического ли</w:t>
      </w:r>
      <w:r>
        <w:rPr>
          <w:sz w:val="28"/>
          <w:szCs w:val="28"/>
        </w:rPr>
        <w:t>ца, индивидуального предпринимателя, а если такие контрольные (надзорные) мероприятия ранее не проводились, - то с даты: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начала осуществления товариществом собственников жилья, жилищным, жилищно-строительным кооперативом или иным специализированным потр</w:t>
      </w:r>
      <w:r>
        <w:rPr>
          <w:sz w:val="28"/>
          <w:szCs w:val="28"/>
        </w:rPr>
        <w:t>ебительским кооперативом деятельности                                   по управлению многоквартирными домами в соответствии с представленным                 в службу уведомлением о начале осуществления указанной деятельности;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государственной регистраци</w:t>
      </w:r>
      <w:r>
        <w:rPr>
          <w:sz w:val="28"/>
          <w:szCs w:val="28"/>
        </w:rPr>
        <w:t>и юридического лица или гражданина                     в качестве индивидуального предпринимателя, за исключением случаев, предусмотренных подпунктами 1, 3 настоящего пункта;</w:t>
      </w:r>
    </w:p>
    <w:p w:rsidR="00000000" w:rsidRDefault="00413933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3) присвоения объекту муниципального контроля категории высокого, среднего риска.</w:t>
      </w:r>
    </w:p>
    <w:p w:rsidR="00000000" w:rsidRDefault="0041393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Основанием для включения плановой проверки в ежегодный </w:t>
      </w:r>
      <w:r>
        <w:rPr>
          <w:sz w:val="28"/>
          <w:szCs w:val="28"/>
        </w:rPr>
        <w:t xml:space="preserve">план проведения контрольных (надзорных) мероприятий на очередной календарный год </w:t>
      </w:r>
      <w:r>
        <w:rPr>
          <w:rFonts w:eastAsia="Calibri"/>
          <w:sz w:val="28"/>
          <w:szCs w:val="28"/>
        </w:rPr>
        <w:t>является, в том числе, истечение одного года со дня:</w:t>
      </w:r>
    </w:p>
    <w:p w:rsidR="00000000" w:rsidRDefault="0041393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постановки на учет в муниципальном реестре наемных домов социал</w:t>
      </w:r>
      <w:r>
        <w:rPr>
          <w:rFonts w:eastAsia="Calibri"/>
          <w:sz w:val="28"/>
          <w:szCs w:val="28"/>
        </w:rPr>
        <w:t>ьного использования первого наемного дома социального использования, наймодателем жилых помещений в котором является лицо, деятельность которого подлежит проверке;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2) установления или изменения нормативов потребления коммунальных ресурсов (коммунальных усл</w:t>
      </w:r>
      <w:r>
        <w:rPr>
          <w:rFonts w:eastAsia="Calibri"/>
          <w:sz w:val="28"/>
          <w:szCs w:val="28"/>
        </w:rPr>
        <w:t>уг).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 Внеплановые контрольные мероприятия проводятся при наличии оснований, предусмотренных пунктами 1, 3, 4, 5 части 1 статьи 57 Федерального закона от 31.07.2020 № 248-ФЗ «О государственном контроле (надзоре) и муниципальном контроле в Российской Феде</w:t>
      </w:r>
      <w:r>
        <w:rPr>
          <w:sz w:val="28"/>
          <w:szCs w:val="28"/>
        </w:rPr>
        <w:t>рации».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внеплановых контрольных мероприятий и допустимых контрольных действий в составе каждого контрольного мероприятия:</w:t>
      </w:r>
    </w:p>
    <w:p w:rsidR="00000000" w:rsidRDefault="00413933">
      <w:pPr>
        <w:ind w:firstLine="709"/>
        <w:jc w:val="both"/>
        <w:rPr>
          <w:sz w:val="28"/>
          <w:szCs w:val="28"/>
        </w:rPr>
      </w:pP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u w:val="single"/>
        </w:rPr>
        <w:t>Инспекционный визит.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</w:t>
      </w:r>
      <w:r>
        <w:rPr>
          <w:sz w:val="28"/>
          <w:szCs w:val="28"/>
        </w:rPr>
        <w:t xml:space="preserve"> (его филиалов, представительств, обособленных структурных подразделений) либо объекта контроля.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инспекционного визита в одном месте осуществления деятель</w:t>
      </w:r>
      <w:r>
        <w:rPr>
          <w:sz w:val="28"/>
          <w:szCs w:val="28"/>
        </w:rPr>
        <w:t>ности либо на одном производственном объекте (территории)                     не может превышать 1 рабочий день.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инспекционного визита могут совершаться следующие действия: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осмотр;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опрос;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получение письменных объяснений;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истребование док</w:t>
      </w:r>
      <w:r>
        <w:rPr>
          <w:sz w:val="28"/>
          <w:szCs w:val="28"/>
        </w:rPr>
        <w:t>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Инспекционны</w:t>
      </w:r>
      <w:r>
        <w:rPr>
          <w:sz w:val="28"/>
          <w:szCs w:val="28"/>
        </w:rPr>
        <w:t>й визит допускается проводить с использованием средств дистанционного взаимодействия, в том числе посредством аудио- или видеосвязи.</w:t>
      </w:r>
    </w:p>
    <w:p w:rsidR="00000000" w:rsidRDefault="00413933">
      <w:pPr>
        <w:ind w:firstLine="709"/>
        <w:jc w:val="both"/>
        <w:rPr>
          <w:sz w:val="28"/>
          <w:szCs w:val="28"/>
        </w:rPr>
      </w:pP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u w:val="single"/>
        </w:rPr>
        <w:t>Документарная проверка.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документарной проверки могут совершаться следующие действия: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получение письменных объ</w:t>
      </w:r>
      <w:r>
        <w:rPr>
          <w:sz w:val="28"/>
          <w:szCs w:val="28"/>
        </w:rPr>
        <w:t>яснений;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истребование документов.</w:t>
      </w:r>
    </w:p>
    <w:p w:rsidR="00000000" w:rsidRDefault="00413933">
      <w:pPr>
        <w:ind w:firstLine="709"/>
        <w:jc w:val="both"/>
        <w:rPr>
          <w:sz w:val="28"/>
          <w:szCs w:val="28"/>
        </w:rPr>
      </w:pP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u w:val="single"/>
        </w:rPr>
        <w:t>Выездная проверка.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выездной проверки могут совершаться следующие действия: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осмотр;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опрос;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получение письменных объяснений;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истребование документов.</w:t>
      </w:r>
    </w:p>
    <w:p w:rsidR="00000000" w:rsidRDefault="00413933">
      <w:pPr>
        <w:ind w:firstLine="709"/>
        <w:jc w:val="both"/>
        <w:rPr>
          <w:sz w:val="28"/>
          <w:szCs w:val="28"/>
        </w:rPr>
      </w:pP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u w:val="single"/>
        </w:rPr>
        <w:t>Наблюдение за соблюдением обязательных требо</w:t>
      </w:r>
      <w:r>
        <w:rPr>
          <w:sz w:val="28"/>
          <w:szCs w:val="28"/>
          <w:u w:val="single"/>
        </w:rPr>
        <w:t>ваний (мониторинг безопасности).</w:t>
      </w:r>
    </w:p>
    <w:p w:rsidR="00000000" w:rsidRDefault="00413933">
      <w:pPr>
        <w:ind w:firstLine="709"/>
        <w:jc w:val="both"/>
        <w:rPr>
          <w:sz w:val="28"/>
          <w:szCs w:val="28"/>
        </w:rPr>
      </w:pP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u w:val="single"/>
        </w:rPr>
        <w:t>Выездное обследование.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выездного обследования могут совершаться </w:t>
      </w:r>
      <w:r>
        <w:rPr>
          <w:sz w:val="28"/>
          <w:szCs w:val="28"/>
        </w:rPr>
        <w:t>следующие действия: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осмотр;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инструментальное обследование (с применением видеозаписи).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Выездное обследование может проводиться Инспектором по месту нахождения (осуществления деятельности) организации (ее филиалов, представительств, обособленных струк</w:t>
      </w:r>
      <w:r>
        <w:rPr>
          <w:sz w:val="28"/>
          <w:szCs w:val="28"/>
        </w:rPr>
        <w:t>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выездного обследования одного объекта (нескольких объектов, расположенных </w:t>
      </w:r>
      <w:r>
        <w:rPr>
          <w:sz w:val="28"/>
          <w:szCs w:val="28"/>
        </w:rPr>
        <w:t>в непосредственной близости друг от друга) определяется Инспектором самостоятельно и не может превышать 1 рабочий день.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выездного обследования не выдается предписание об устранении выявленных нарушений.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 Случаи, при наступлении</w:t>
      </w:r>
      <w:r>
        <w:rPr>
          <w:sz w:val="28"/>
          <w:szCs w:val="28"/>
        </w:rPr>
        <w:t xml:space="preserve"> которых индивидуальный предприниматель, гражданин, которые являются контролируемыми лицами, вправе представить в </w:t>
      </w:r>
      <w:r>
        <w:rPr>
          <w:sz w:val="28"/>
          <w:szCs w:val="28"/>
        </w:rPr>
        <w:t>администрацию поселка Березовка</w:t>
      </w:r>
      <w:r>
        <w:rPr>
          <w:sz w:val="28"/>
          <w:szCs w:val="28"/>
        </w:rPr>
        <w:t xml:space="preserve"> информацию о невозможности присутствия при проведении контрольного мероприятия: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болезнь;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нахождение за п</w:t>
      </w:r>
      <w:r>
        <w:rPr>
          <w:sz w:val="28"/>
          <w:szCs w:val="28"/>
        </w:rPr>
        <w:t>ределами Российской Федерации;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административный арест;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 наступлении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</w:t>
      </w:r>
      <w:r>
        <w:rPr>
          <w:sz w:val="28"/>
          <w:szCs w:val="28"/>
        </w:rPr>
        <w:t>ия и другие чрезвычайные обстоятельства).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Для фиксации Инспектором, и лицами, привлекаемыми                               к совершению контрольных (надзорных) действий, доказательств нарушений обязательных требований могут использоваться фотосъемка, ау</w:t>
      </w:r>
      <w:r>
        <w:rPr>
          <w:sz w:val="28"/>
          <w:szCs w:val="28"/>
        </w:rPr>
        <w:t>дио- и видеозапись, иные способы фиксации доказательств, за исключением случаев фиксации: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сведений, отнесенных законодательством Российской Федерации                  к государственной тайне;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объектов, которые законодательством Российской Федерации о</w:t>
      </w:r>
      <w:r>
        <w:rPr>
          <w:sz w:val="28"/>
          <w:szCs w:val="28"/>
        </w:rPr>
        <w:t>тнесены к режимным и особо важным объектам.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необходимости использования фотосъемки, аудио-                        и видеозаписи, иных способов фиксации доказательств нарушений обязательных требований при осуществлении контрольных мероприятий, при</w:t>
      </w:r>
      <w:r>
        <w:rPr>
          <w:sz w:val="28"/>
          <w:szCs w:val="28"/>
        </w:rPr>
        <w:t xml:space="preserve">нимается Инспектором самостоятельно. 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обязательном порядке фотосъемка или видеозапись доказательств нарушений обязательных требований осуществляется в следующих случаях: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проведении выездной проверки в отсутствие контролируемого лица;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проведен</w:t>
      </w:r>
      <w:r>
        <w:rPr>
          <w:sz w:val="28"/>
          <w:szCs w:val="28"/>
        </w:rPr>
        <w:t>ии выездной проверки, в ходе которой осуществлялись препятствия в ее проведении и совершении контрольных действий.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фиксации доказательств нарушений обязательных требований могут быть использованы любые имеющиеся в распоряжении технические средства </w:t>
      </w:r>
      <w:r>
        <w:rPr>
          <w:sz w:val="28"/>
          <w:szCs w:val="28"/>
        </w:rPr>
        <w:lastRenderedPageBreak/>
        <w:t>фото</w:t>
      </w:r>
      <w:r>
        <w:rPr>
          <w:sz w:val="28"/>
          <w:szCs w:val="28"/>
        </w:rPr>
        <w:t>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по результатам контрольного мероприятия.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Аудио- и видеозапись осуществляется в ходе проведения ко</w:t>
      </w:r>
      <w:r>
        <w:rPr>
          <w:sz w:val="28"/>
          <w:szCs w:val="28"/>
        </w:rPr>
        <w:t>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</w:t>
      </w:r>
      <w:r>
        <w:rPr>
          <w:sz w:val="28"/>
          <w:szCs w:val="28"/>
        </w:rPr>
        <w:t>ьтаты проведения фотосъемки, аудио- и видеозаписи являются приложением к акту контрольного мероприятия.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</w:t>
      </w:r>
      <w:r>
        <w:rPr>
          <w:sz w:val="28"/>
          <w:szCs w:val="28"/>
        </w:rPr>
        <w:t>Российской Федерации о защите государственной тайны.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 Результаты контрольного мероприятия оформляются в порядке, установленном Федеральным законом от 31.07.2020 № 248-ФЗ                                «О государственном контроле (надзоре) и муниципально</w:t>
      </w:r>
      <w:r>
        <w:rPr>
          <w:sz w:val="28"/>
          <w:szCs w:val="28"/>
        </w:rPr>
        <w:t>м контроле                         в Российской Федерации».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>
        <w:rPr>
          <w:iCs/>
          <w:sz w:val="28"/>
          <w:szCs w:val="28"/>
        </w:rPr>
        <w:t xml:space="preserve">В случае выявления при проведении контрольного мероприятия нарушений обязательных требований контролируемым лицом, </w:t>
      </w:r>
      <w:r>
        <w:rPr>
          <w:sz w:val="28"/>
          <w:szCs w:val="28"/>
        </w:rPr>
        <w:t>администрация поселка Березовка</w:t>
      </w:r>
      <w:r>
        <w:rPr>
          <w:iCs/>
          <w:sz w:val="28"/>
          <w:szCs w:val="28"/>
        </w:rPr>
        <w:t xml:space="preserve"> в пределах полномочий, предусмотренных законо</w:t>
      </w:r>
      <w:r>
        <w:rPr>
          <w:iCs/>
          <w:sz w:val="28"/>
          <w:szCs w:val="28"/>
        </w:rPr>
        <w:t xml:space="preserve">дательством Российской Федерации, обязана предпринять меры, предусмотренные частью 2 статьи 90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 Если выданное предписание</w:t>
      </w:r>
      <w:r>
        <w:rPr>
          <w:sz w:val="28"/>
          <w:szCs w:val="28"/>
        </w:rPr>
        <w:t xml:space="preserve"> об устранении нарушений обязательных требований исполнено контролируемым лицом надлежащим образом в ходе осуществления контрольного мероприятия (или) в установленный в предписании срок, меры, предусмотренные пунктом 3 части 2 Федерального закона от 31.07.</w:t>
      </w:r>
      <w:r>
        <w:rPr>
          <w:sz w:val="28"/>
          <w:szCs w:val="28"/>
        </w:rPr>
        <w:t xml:space="preserve">2020 № 248-ФЗ «О государственном контроле (надзоре) и муниципальном контроле в Российской Федерации», не принимаются  (в части административных правонарушений). 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 В случае несогласия с фактами и выводами, изложенными в акте контрольного мероприятия, кон</w:t>
      </w:r>
      <w:r>
        <w:rPr>
          <w:sz w:val="28"/>
          <w:szCs w:val="28"/>
        </w:rPr>
        <w:t xml:space="preserve">тролируемое лицо вправе направить жалобу                       в порядке, предусмотренном статьями 39 - 43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35. А</w:t>
      </w:r>
      <w:r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поселка Березовка </w:t>
      </w:r>
      <w:r>
        <w:rPr>
          <w:sz w:val="28"/>
          <w:szCs w:val="28"/>
        </w:rPr>
        <w:t>осуществляет контроль за исполнением предписаний, иных принятых решений в рамках муниципального контроля.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исполнения контролируемым лицом решений, принятых                      в соответствии с п. 34 настоящего Положения, осуществ</w:t>
      </w:r>
      <w:r>
        <w:rPr>
          <w:sz w:val="28"/>
          <w:szCs w:val="28"/>
        </w:rPr>
        <w:t xml:space="preserve">ляется </w:t>
      </w:r>
      <w:r>
        <w:rPr>
          <w:sz w:val="28"/>
          <w:szCs w:val="28"/>
        </w:rPr>
        <w:t>администрацией поселка Березовка</w:t>
      </w:r>
      <w:r>
        <w:rPr>
          <w:sz w:val="28"/>
          <w:szCs w:val="28"/>
        </w:rPr>
        <w:t xml:space="preserve"> в порядке, установленном Федеральным законом от 31.07.2020 № 248-ФЗ «О государственном контроле (надзоре)                                и муниципальном контроле в Российской Федерации». </w:t>
      </w:r>
    </w:p>
    <w:p w:rsidR="00000000" w:rsidRDefault="00413933">
      <w:pPr>
        <w:jc w:val="both"/>
        <w:rPr>
          <w:sz w:val="28"/>
          <w:szCs w:val="28"/>
        </w:rPr>
      </w:pPr>
    </w:p>
    <w:p w:rsidR="00000000" w:rsidRDefault="0041393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Обжалование решений админис</w:t>
      </w:r>
      <w:r>
        <w:rPr>
          <w:sz w:val="28"/>
          <w:szCs w:val="28"/>
        </w:rPr>
        <w:t xml:space="preserve">трации поселка Березовка, </w:t>
      </w:r>
    </w:p>
    <w:p w:rsidR="00000000" w:rsidRDefault="00413933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действий (бездействия) её должностных лиц</w:t>
      </w:r>
    </w:p>
    <w:p w:rsidR="00000000" w:rsidRDefault="0041393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00000" w:rsidRDefault="0041393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36.</w:t>
      </w:r>
      <w:r>
        <w:rPr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Досудебный порядок подачи жалоб при осуществлении муниципального контроля не применяется. </w:t>
      </w:r>
      <w:r>
        <w:rPr>
          <w:i/>
          <w:sz w:val="28"/>
          <w:szCs w:val="28"/>
        </w:rPr>
        <w:t xml:space="preserve"> </w:t>
      </w:r>
    </w:p>
    <w:p w:rsidR="00000000" w:rsidRDefault="00413933">
      <w:pPr>
        <w:ind w:firstLine="709"/>
        <w:jc w:val="both"/>
        <w:rPr>
          <w:i/>
          <w:sz w:val="28"/>
          <w:szCs w:val="28"/>
        </w:rPr>
      </w:pPr>
    </w:p>
    <w:p w:rsidR="00000000" w:rsidRDefault="00413933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Оценка результативности и эффективности деятельности  администрации поселка Березовка пр</w:t>
      </w:r>
      <w:r>
        <w:rPr>
          <w:sz w:val="28"/>
          <w:szCs w:val="28"/>
        </w:rPr>
        <w:t>и осуществлении муниципального контроля</w:t>
      </w:r>
    </w:p>
    <w:p w:rsidR="00000000" w:rsidRDefault="00413933">
      <w:pPr>
        <w:jc w:val="center"/>
        <w:rPr>
          <w:sz w:val="28"/>
          <w:szCs w:val="28"/>
        </w:rPr>
      </w:pPr>
    </w:p>
    <w:p w:rsidR="00000000" w:rsidRDefault="00413933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Оценка результативности и эффективности деятельности </w:t>
      </w:r>
      <w:r>
        <w:rPr>
          <w:sz w:val="28"/>
          <w:szCs w:val="28"/>
        </w:rPr>
        <w:t>администрации поселка Березовка</w:t>
      </w:r>
      <w:r>
        <w:rPr>
          <w:sz w:val="28"/>
          <w:szCs w:val="28"/>
        </w:rPr>
        <w:t xml:space="preserve"> и должностных лиц а</w:t>
      </w:r>
      <w:r>
        <w:rPr>
          <w:sz w:val="28"/>
          <w:szCs w:val="28"/>
        </w:rPr>
        <w:t>дминистрации поселка Березовка</w:t>
      </w:r>
      <w:r>
        <w:rPr>
          <w:sz w:val="28"/>
          <w:szCs w:val="28"/>
        </w:rPr>
        <w:t xml:space="preserve"> по муниципальному контролю осуществляется на основе системы показателей резу</w:t>
      </w:r>
      <w:r>
        <w:rPr>
          <w:sz w:val="28"/>
          <w:szCs w:val="28"/>
        </w:rPr>
        <w:t xml:space="preserve">льтативности и эффективности деятельности  </w:t>
      </w:r>
      <w:r>
        <w:rPr>
          <w:sz w:val="28"/>
          <w:szCs w:val="28"/>
        </w:rPr>
        <w:t>администрации поселка Березовка.</w:t>
      </w:r>
    </w:p>
    <w:p w:rsidR="00000000" w:rsidRDefault="00413933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систему показателей результативности и эффективности деятельности  </w:t>
      </w:r>
      <w:r>
        <w:rPr>
          <w:sz w:val="28"/>
          <w:szCs w:val="28"/>
        </w:rPr>
        <w:t xml:space="preserve">администрации поселка Березовка </w:t>
      </w:r>
      <w:r>
        <w:rPr>
          <w:sz w:val="28"/>
          <w:szCs w:val="28"/>
        </w:rPr>
        <w:t>при осуществлении муниципального контроля входят:</w:t>
      </w:r>
    </w:p>
    <w:p w:rsidR="00000000" w:rsidRDefault="00413933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ключевые показатели муници</w:t>
      </w:r>
      <w:r>
        <w:rPr>
          <w:sz w:val="28"/>
          <w:szCs w:val="28"/>
        </w:rPr>
        <w:t>пального контроля и их целевые значения, отражающие уровень минимизации вреда (ущерба) охраняемым законом ценностям, уровень устранения риска причинения вреда (ущерба)                  в соответствующей сфере деятельности, по которым устанавливаются целевы</w:t>
      </w:r>
      <w:r>
        <w:rPr>
          <w:sz w:val="28"/>
          <w:szCs w:val="28"/>
        </w:rPr>
        <w:t xml:space="preserve">е (плановые) значения и достижение которых должна обеспечить  </w:t>
      </w:r>
      <w:r>
        <w:rPr>
          <w:sz w:val="28"/>
          <w:szCs w:val="28"/>
        </w:rPr>
        <w:t>администрации поселка Березовка;</w:t>
      </w:r>
    </w:p>
    <w:p w:rsidR="00000000" w:rsidRDefault="00413933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</w:t>
      </w:r>
      <w:r>
        <w:rPr>
          <w:sz w:val="28"/>
          <w:szCs w:val="28"/>
        </w:rPr>
        <w:t>ствлении, и определения причин                                     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</w:t>
      </w:r>
      <w:r>
        <w:rPr>
          <w:sz w:val="28"/>
          <w:szCs w:val="28"/>
        </w:rPr>
        <w:t>а                    в деятельность контролируемых лиц.</w:t>
      </w:r>
    </w:p>
    <w:p w:rsidR="00000000" w:rsidRDefault="00413933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поселка Березовка</w:t>
      </w:r>
      <w:r>
        <w:rPr>
          <w:sz w:val="28"/>
          <w:szCs w:val="28"/>
        </w:rPr>
        <w:t xml:space="preserve">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</w:t>
      </w:r>
      <w:r>
        <w:rPr>
          <w:sz w:val="28"/>
          <w:szCs w:val="28"/>
        </w:rPr>
        <w:t>льного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000000" w:rsidRDefault="00413933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показателей результативности и эффективности деятельности </w:t>
      </w:r>
      <w:r>
        <w:rPr>
          <w:sz w:val="28"/>
          <w:szCs w:val="28"/>
        </w:rPr>
        <w:t>администрации поселка Березовка</w:t>
      </w:r>
      <w:r>
        <w:rPr>
          <w:sz w:val="28"/>
          <w:szCs w:val="28"/>
        </w:rPr>
        <w:t xml:space="preserve"> при осуществлении муниципал</w:t>
      </w:r>
      <w:r>
        <w:rPr>
          <w:sz w:val="28"/>
          <w:szCs w:val="28"/>
        </w:rPr>
        <w:t>ьного контроля установлен приложением № 3 к настоящему Положению.</w:t>
      </w:r>
    </w:p>
    <w:p w:rsidR="00000000" w:rsidRDefault="00413933">
      <w:pPr>
        <w:pStyle w:val="af9"/>
        <w:jc w:val="both"/>
        <w:rPr>
          <w:sz w:val="28"/>
          <w:szCs w:val="28"/>
        </w:rPr>
      </w:pPr>
    </w:p>
    <w:p w:rsidR="00000000" w:rsidRDefault="0041393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Заключительные положения </w:t>
      </w:r>
    </w:p>
    <w:p w:rsidR="00000000" w:rsidRDefault="00413933">
      <w:pPr>
        <w:jc w:val="center"/>
        <w:rPr>
          <w:b/>
          <w:sz w:val="28"/>
          <w:szCs w:val="28"/>
        </w:rPr>
      </w:pP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Пункт 37 настоящего Положения вступает в силу с 1 марта 2022 года </w:t>
      </w:r>
      <w:r>
        <w:rPr>
          <w:sz w:val="28"/>
          <w:szCs w:val="28"/>
        </w:rPr>
        <w:t>(в соответствии с ч. 2 ст. 98 ФЗ № 248-ФЗ).</w:t>
      </w:r>
    </w:p>
    <w:p w:rsidR="00000000" w:rsidRDefault="00413933">
      <w:pPr>
        <w:ind w:firstLine="851"/>
        <w:jc w:val="both"/>
        <w:rPr>
          <w:sz w:val="28"/>
          <w:szCs w:val="28"/>
        </w:rPr>
      </w:pPr>
    </w:p>
    <w:p w:rsidR="00000000" w:rsidRDefault="00413933">
      <w:pPr>
        <w:ind w:firstLine="709"/>
      </w:pPr>
      <w:r>
        <w:lastRenderedPageBreak/>
        <w:t xml:space="preserve">                                               </w:t>
      </w:r>
      <w:r>
        <w:t xml:space="preserve">                                                                    </w:t>
      </w:r>
      <w:r>
        <w:t>Приложение № 1</w:t>
      </w:r>
    </w:p>
    <w:p w:rsidR="00000000" w:rsidRDefault="00413933">
      <w:pPr>
        <w:ind w:firstLine="709"/>
      </w:pPr>
      <w:r>
        <w:t xml:space="preserve">                                                                                                                   </w:t>
      </w:r>
      <w:r>
        <w:t xml:space="preserve">к Положению о муниципальном </w:t>
      </w:r>
    </w:p>
    <w:p w:rsidR="00000000" w:rsidRDefault="00413933">
      <w:pPr>
        <w:ind w:firstLine="709"/>
        <w:rPr>
          <w:sz w:val="28"/>
          <w:szCs w:val="28"/>
        </w:rPr>
      </w:pPr>
      <w:r>
        <w:t xml:space="preserve">                             </w:t>
      </w:r>
      <w:r>
        <w:t xml:space="preserve">                                                                                      </w:t>
      </w:r>
      <w:r>
        <w:t>жилищном контроле</w:t>
      </w:r>
    </w:p>
    <w:p w:rsidR="00000000" w:rsidRDefault="00413933">
      <w:pPr>
        <w:jc w:val="center"/>
        <w:rPr>
          <w:sz w:val="28"/>
          <w:szCs w:val="28"/>
        </w:rPr>
      </w:pPr>
    </w:p>
    <w:p w:rsidR="00000000" w:rsidRDefault="00413933">
      <w:pPr>
        <w:jc w:val="center"/>
        <w:rPr>
          <w:sz w:val="28"/>
          <w:szCs w:val="28"/>
        </w:rPr>
      </w:pPr>
      <w:bookmarkStart w:id="1" w:name="P409"/>
      <w:bookmarkEnd w:id="1"/>
    </w:p>
    <w:p w:rsidR="00000000" w:rsidRDefault="0041393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КРИТЕРИИ</w:t>
      </w:r>
    </w:p>
    <w:p w:rsidR="00000000" w:rsidRDefault="00413933">
      <w:pPr>
        <w:jc w:val="center"/>
        <w:rPr>
          <w:sz w:val="28"/>
          <w:szCs w:val="28"/>
        </w:rPr>
      </w:pPr>
      <w:r>
        <w:rPr>
          <w:sz w:val="28"/>
          <w:szCs w:val="28"/>
        </w:rPr>
        <w:t>ОТНЕСЕНИЯ ОБЪЕКТОВ КОНТРОЛЯ</w:t>
      </w:r>
    </w:p>
    <w:p w:rsidR="00000000" w:rsidRDefault="00413933">
      <w:pPr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К КАТЕГОРИЯМ РИСКА В РАМКАХ ОСУЩЕСТВЛЕНИЯ МУНИЦИПАЛЬНОГО КОНТРОЛЯ </w:t>
      </w:r>
    </w:p>
    <w:p w:rsidR="00000000" w:rsidRDefault="00413933">
      <w:pPr>
        <w:ind w:firstLine="709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000000" w:rsidRDefault="0041393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 Отнесение объектов контроля к определенно</w:t>
      </w:r>
      <w:r>
        <w:rPr>
          <w:iCs/>
          <w:sz w:val="28"/>
          <w:szCs w:val="28"/>
        </w:rPr>
        <w:t xml:space="preserve">й категории риска осуществляется в зависимости от значения показателя риска: </w:t>
      </w:r>
    </w:p>
    <w:p w:rsidR="00000000" w:rsidRDefault="0041393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 значении показателя риска более 7 объект контроля относится                      к категории высокого риска;</w:t>
      </w:r>
    </w:p>
    <w:p w:rsidR="00000000" w:rsidRDefault="0041393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 значении показателя риска от 5 до 7 включительно - к категори</w:t>
      </w:r>
      <w:r>
        <w:rPr>
          <w:iCs/>
          <w:sz w:val="28"/>
          <w:szCs w:val="28"/>
        </w:rPr>
        <w:t xml:space="preserve">и среднего риска; </w:t>
      </w:r>
    </w:p>
    <w:p w:rsidR="00000000" w:rsidRDefault="0041393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 значении показателя риска от 0 до 1 включительно - к категории низкого риска.</w:t>
      </w:r>
    </w:p>
    <w:p w:rsidR="00000000" w:rsidRDefault="0041393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Показатель риска рассчитывается по следующей формуле:</w:t>
      </w:r>
    </w:p>
    <w:p w:rsidR="00000000" w:rsidRDefault="0041393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 = 2 x V1 + V2 + V3 + 2 x V4, где:</w:t>
      </w:r>
    </w:p>
    <w:p w:rsidR="00000000" w:rsidRDefault="0041393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 - показатель риска;</w:t>
      </w:r>
    </w:p>
    <w:p w:rsidR="00000000" w:rsidRDefault="00413933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V1 - количество вступивших в законную си</w:t>
      </w:r>
      <w:r>
        <w:rPr>
          <w:iCs/>
          <w:sz w:val="28"/>
          <w:szCs w:val="28"/>
        </w:rPr>
        <w:t>лу за два календарных года, предшествующих году, в котором принимается решение об отнесении объекта контроля к определенной категории риска (далее - решение об отнесении деятельности к категории риска), постановлений о назначении административного наказани</w:t>
      </w:r>
      <w:r>
        <w:rPr>
          <w:iCs/>
          <w:sz w:val="28"/>
          <w:szCs w:val="28"/>
        </w:rPr>
        <w:t>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</w:t>
      </w:r>
      <w:r>
        <w:rPr>
          <w:iCs/>
          <w:sz w:val="28"/>
          <w:szCs w:val="28"/>
        </w:rPr>
        <w:t xml:space="preserve">оставленных </w:t>
      </w:r>
      <w:r>
        <w:rPr>
          <w:sz w:val="28"/>
          <w:szCs w:val="28"/>
        </w:rPr>
        <w:t xml:space="preserve"> администрацией поселка Березовка;</w:t>
      </w:r>
    </w:p>
    <w:p w:rsidR="00000000" w:rsidRDefault="00413933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</w:t>
      </w:r>
      <w:r>
        <w:rPr>
          <w:sz w:val="28"/>
          <w:szCs w:val="28"/>
        </w:rPr>
        <w:t xml:space="preserve">ого наказания контролируемому лицу (его должностным лицам) за совершение  </w:t>
      </w:r>
      <w:r>
        <w:rPr>
          <w:iCs/>
          <w:sz w:val="28"/>
          <w:szCs w:val="28"/>
        </w:rPr>
        <w:t>административного правонарушения, предусмотренного статьей 19.7 Кодекса Российской Федерации об административных правонарушениях, вынесенных по протоколам об административных правона</w:t>
      </w:r>
      <w:r>
        <w:rPr>
          <w:iCs/>
          <w:sz w:val="28"/>
          <w:szCs w:val="28"/>
        </w:rPr>
        <w:t xml:space="preserve">рушениях, составленных </w:t>
      </w:r>
      <w:r>
        <w:rPr>
          <w:sz w:val="28"/>
          <w:szCs w:val="28"/>
        </w:rPr>
        <w:t>администрацией поселка Березовка</w:t>
      </w:r>
      <w:r>
        <w:rPr>
          <w:iCs/>
          <w:sz w:val="28"/>
          <w:szCs w:val="28"/>
        </w:rPr>
        <w:t>;</w:t>
      </w:r>
    </w:p>
    <w:p w:rsidR="00000000" w:rsidRDefault="0041393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V3 -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</w:t>
      </w:r>
      <w:r>
        <w:rPr>
          <w:iCs/>
          <w:sz w:val="28"/>
          <w:szCs w:val="28"/>
        </w:rPr>
        <w:t>нистративного наказания контролируемому лицу (его должностным лицам) за совершение административных правонарушений, предусмотренных статьями 7.21-7.23 Кодекса Российской Федерации об административных правонарушениях, вынесенных по материалам контрольных ме</w:t>
      </w:r>
      <w:r>
        <w:rPr>
          <w:iCs/>
          <w:sz w:val="28"/>
          <w:szCs w:val="28"/>
        </w:rPr>
        <w:t xml:space="preserve">роприятий, составленных </w:t>
      </w:r>
      <w:r>
        <w:rPr>
          <w:sz w:val="28"/>
          <w:szCs w:val="28"/>
        </w:rPr>
        <w:lastRenderedPageBreak/>
        <w:t>администрацией поселка Березовка</w:t>
      </w:r>
      <w:r>
        <w:rPr>
          <w:iCs/>
          <w:sz w:val="28"/>
          <w:szCs w:val="28"/>
        </w:rPr>
        <w:t xml:space="preserve">; </w:t>
      </w:r>
    </w:p>
    <w:p w:rsidR="00000000" w:rsidRDefault="00413933">
      <w:pPr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V4 -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</w:t>
      </w:r>
      <w:r>
        <w:rPr>
          <w:iCs/>
          <w:sz w:val="28"/>
          <w:szCs w:val="28"/>
        </w:rPr>
        <w:t>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</w:t>
      </w:r>
      <w:r>
        <w:rPr>
          <w:iCs/>
          <w:sz w:val="28"/>
          <w:szCs w:val="28"/>
        </w:rPr>
        <w:t xml:space="preserve">ативных правонарушениях, составленных  </w:t>
      </w:r>
      <w:r>
        <w:rPr>
          <w:sz w:val="28"/>
          <w:szCs w:val="28"/>
        </w:rPr>
        <w:t>администрацией поселка Березовка.</w:t>
      </w:r>
    </w:p>
    <w:p w:rsidR="00000000" w:rsidRDefault="00413933">
      <w:pPr>
        <w:ind w:firstLine="709"/>
        <w:jc w:val="both"/>
        <w:rPr>
          <w:i/>
          <w:iCs/>
          <w:sz w:val="28"/>
          <w:szCs w:val="28"/>
        </w:rPr>
      </w:pPr>
    </w:p>
    <w:p w:rsidR="00000000" w:rsidRDefault="00413933">
      <w:pPr>
        <w:ind w:firstLine="709"/>
        <w:jc w:val="both"/>
        <w:rPr>
          <w:iCs/>
          <w:sz w:val="28"/>
          <w:szCs w:val="28"/>
        </w:rPr>
      </w:pPr>
    </w:p>
    <w:p w:rsidR="00000000" w:rsidRDefault="00413933">
      <w:pPr>
        <w:ind w:firstLine="709"/>
        <w:jc w:val="both"/>
        <w:rPr>
          <w:iCs/>
          <w:sz w:val="28"/>
          <w:szCs w:val="28"/>
        </w:rPr>
      </w:pPr>
    </w:p>
    <w:p w:rsidR="00000000" w:rsidRDefault="00413933">
      <w:pPr>
        <w:ind w:firstLine="709"/>
        <w:jc w:val="both"/>
        <w:rPr>
          <w:iCs/>
          <w:sz w:val="28"/>
          <w:szCs w:val="28"/>
        </w:rPr>
      </w:pPr>
    </w:p>
    <w:p w:rsidR="00000000" w:rsidRDefault="00413933">
      <w:pPr>
        <w:ind w:firstLine="709"/>
        <w:jc w:val="both"/>
        <w:rPr>
          <w:iCs/>
          <w:sz w:val="28"/>
          <w:szCs w:val="28"/>
        </w:rPr>
      </w:pPr>
    </w:p>
    <w:p w:rsidR="00000000" w:rsidRDefault="00413933">
      <w:pPr>
        <w:ind w:firstLine="709"/>
        <w:jc w:val="both"/>
        <w:rPr>
          <w:iCs/>
          <w:sz w:val="28"/>
          <w:szCs w:val="28"/>
        </w:rPr>
      </w:pPr>
    </w:p>
    <w:p w:rsidR="00000000" w:rsidRDefault="00413933">
      <w:pPr>
        <w:ind w:firstLine="709"/>
        <w:jc w:val="both"/>
        <w:rPr>
          <w:iCs/>
          <w:sz w:val="28"/>
          <w:szCs w:val="28"/>
        </w:rPr>
      </w:pPr>
    </w:p>
    <w:p w:rsidR="00000000" w:rsidRDefault="00413933">
      <w:pPr>
        <w:ind w:firstLine="709"/>
        <w:jc w:val="both"/>
        <w:rPr>
          <w:iCs/>
          <w:sz w:val="28"/>
          <w:szCs w:val="28"/>
        </w:rPr>
      </w:pPr>
    </w:p>
    <w:p w:rsidR="00000000" w:rsidRDefault="00413933">
      <w:pPr>
        <w:ind w:firstLine="709"/>
        <w:jc w:val="both"/>
        <w:rPr>
          <w:iCs/>
          <w:sz w:val="28"/>
          <w:szCs w:val="28"/>
        </w:rPr>
      </w:pPr>
    </w:p>
    <w:p w:rsidR="00000000" w:rsidRDefault="00413933">
      <w:pPr>
        <w:ind w:firstLine="709"/>
        <w:jc w:val="both"/>
        <w:rPr>
          <w:iCs/>
          <w:sz w:val="28"/>
          <w:szCs w:val="28"/>
        </w:rPr>
      </w:pPr>
    </w:p>
    <w:p w:rsidR="00000000" w:rsidRDefault="00413933">
      <w:pPr>
        <w:ind w:firstLine="709"/>
        <w:jc w:val="both"/>
        <w:rPr>
          <w:iCs/>
          <w:sz w:val="28"/>
          <w:szCs w:val="28"/>
        </w:rPr>
      </w:pPr>
    </w:p>
    <w:p w:rsidR="00000000" w:rsidRDefault="00413933">
      <w:pPr>
        <w:ind w:firstLine="709"/>
        <w:jc w:val="both"/>
        <w:rPr>
          <w:iCs/>
          <w:sz w:val="28"/>
          <w:szCs w:val="28"/>
        </w:rPr>
      </w:pPr>
    </w:p>
    <w:p w:rsidR="00000000" w:rsidRDefault="00413933">
      <w:pPr>
        <w:ind w:firstLine="709"/>
        <w:jc w:val="both"/>
        <w:rPr>
          <w:iCs/>
          <w:sz w:val="28"/>
          <w:szCs w:val="28"/>
        </w:rPr>
      </w:pPr>
    </w:p>
    <w:p w:rsidR="00000000" w:rsidRDefault="00413933">
      <w:pPr>
        <w:ind w:firstLine="709"/>
        <w:jc w:val="both"/>
        <w:rPr>
          <w:iCs/>
          <w:sz w:val="28"/>
          <w:szCs w:val="28"/>
        </w:rPr>
      </w:pPr>
    </w:p>
    <w:p w:rsidR="00000000" w:rsidRDefault="00413933">
      <w:pPr>
        <w:ind w:firstLine="709"/>
        <w:jc w:val="both"/>
        <w:rPr>
          <w:iCs/>
          <w:sz w:val="28"/>
          <w:szCs w:val="28"/>
        </w:rPr>
      </w:pPr>
    </w:p>
    <w:p w:rsidR="00000000" w:rsidRDefault="00413933">
      <w:pPr>
        <w:ind w:firstLine="709"/>
        <w:jc w:val="both"/>
        <w:rPr>
          <w:iCs/>
          <w:sz w:val="28"/>
          <w:szCs w:val="28"/>
        </w:rPr>
      </w:pPr>
    </w:p>
    <w:p w:rsidR="00000000" w:rsidRDefault="00413933">
      <w:pPr>
        <w:ind w:firstLine="709"/>
        <w:jc w:val="both"/>
        <w:rPr>
          <w:iCs/>
          <w:sz w:val="28"/>
          <w:szCs w:val="28"/>
        </w:rPr>
      </w:pPr>
    </w:p>
    <w:p w:rsidR="00000000" w:rsidRDefault="00413933">
      <w:pPr>
        <w:ind w:firstLine="709"/>
        <w:jc w:val="both"/>
        <w:rPr>
          <w:iCs/>
          <w:sz w:val="28"/>
          <w:szCs w:val="28"/>
        </w:rPr>
      </w:pPr>
    </w:p>
    <w:p w:rsidR="00000000" w:rsidRDefault="00413933">
      <w:pPr>
        <w:ind w:firstLine="709"/>
        <w:jc w:val="both"/>
        <w:rPr>
          <w:iCs/>
          <w:sz w:val="28"/>
          <w:szCs w:val="28"/>
        </w:rPr>
      </w:pPr>
    </w:p>
    <w:p w:rsidR="00000000" w:rsidRDefault="00413933">
      <w:pPr>
        <w:ind w:firstLine="709"/>
        <w:jc w:val="both"/>
        <w:rPr>
          <w:iCs/>
          <w:sz w:val="28"/>
          <w:szCs w:val="28"/>
        </w:rPr>
      </w:pPr>
    </w:p>
    <w:p w:rsidR="00000000" w:rsidRDefault="00413933">
      <w:pPr>
        <w:ind w:firstLine="709"/>
        <w:jc w:val="both"/>
        <w:rPr>
          <w:iCs/>
          <w:sz w:val="28"/>
          <w:szCs w:val="28"/>
        </w:rPr>
      </w:pPr>
    </w:p>
    <w:p w:rsidR="00000000" w:rsidRDefault="00413933">
      <w:pPr>
        <w:ind w:firstLine="709"/>
        <w:jc w:val="both"/>
        <w:rPr>
          <w:iCs/>
          <w:sz w:val="28"/>
          <w:szCs w:val="28"/>
        </w:rPr>
      </w:pPr>
    </w:p>
    <w:p w:rsidR="00000000" w:rsidRDefault="00413933">
      <w:pPr>
        <w:ind w:firstLine="709"/>
        <w:jc w:val="both"/>
        <w:rPr>
          <w:iCs/>
          <w:sz w:val="28"/>
          <w:szCs w:val="28"/>
        </w:rPr>
      </w:pPr>
    </w:p>
    <w:p w:rsidR="00000000" w:rsidRDefault="00413933">
      <w:pPr>
        <w:ind w:firstLine="709"/>
        <w:jc w:val="both"/>
        <w:rPr>
          <w:iCs/>
          <w:sz w:val="28"/>
          <w:szCs w:val="28"/>
        </w:rPr>
      </w:pPr>
    </w:p>
    <w:p w:rsidR="00000000" w:rsidRDefault="00413933">
      <w:pPr>
        <w:ind w:firstLine="709"/>
        <w:jc w:val="both"/>
        <w:rPr>
          <w:iCs/>
          <w:sz w:val="28"/>
          <w:szCs w:val="28"/>
        </w:rPr>
      </w:pPr>
    </w:p>
    <w:p w:rsidR="00000000" w:rsidRDefault="00413933">
      <w:pPr>
        <w:ind w:firstLine="709"/>
        <w:jc w:val="both"/>
        <w:rPr>
          <w:iCs/>
          <w:sz w:val="28"/>
          <w:szCs w:val="28"/>
        </w:rPr>
      </w:pPr>
    </w:p>
    <w:p w:rsidR="00000000" w:rsidRDefault="00413933">
      <w:pPr>
        <w:ind w:firstLine="709"/>
        <w:jc w:val="both"/>
        <w:rPr>
          <w:iCs/>
          <w:sz w:val="28"/>
          <w:szCs w:val="28"/>
        </w:rPr>
      </w:pPr>
    </w:p>
    <w:p w:rsidR="00000000" w:rsidRDefault="00413933">
      <w:pPr>
        <w:ind w:firstLine="709"/>
        <w:jc w:val="both"/>
        <w:rPr>
          <w:iCs/>
          <w:sz w:val="28"/>
          <w:szCs w:val="28"/>
        </w:rPr>
      </w:pPr>
    </w:p>
    <w:p w:rsidR="00000000" w:rsidRDefault="00413933">
      <w:pPr>
        <w:ind w:firstLine="709"/>
        <w:jc w:val="both"/>
        <w:rPr>
          <w:iCs/>
          <w:sz w:val="28"/>
          <w:szCs w:val="28"/>
        </w:rPr>
      </w:pPr>
    </w:p>
    <w:p w:rsidR="00000000" w:rsidRDefault="00413933">
      <w:pPr>
        <w:ind w:firstLine="709"/>
        <w:jc w:val="both"/>
        <w:rPr>
          <w:iCs/>
          <w:sz w:val="28"/>
          <w:szCs w:val="28"/>
        </w:rPr>
      </w:pPr>
    </w:p>
    <w:p w:rsidR="00000000" w:rsidRDefault="00413933">
      <w:pPr>
        <w:ind w:firstLine="709"/>
        <w:jc w:val="both"/>
        <w:rPr>
          <w:iCs/>
          <w:sz w:val="28"/>
          <w:szCs w:val="28"/>
        </w:rPr>
      </w:pPr>
    </w:p>
    <w:p w:rsidR="00000000" w:rsidRDefault="00413933">
      <w:pPr>
        <w:ind w:firstLine="709"/>
        <w:jc w:val="both"/>
        <w:rPr>
          <w:iCs/>
          <w:sz w:val="28"/>
          <w:szCs w:val="28"/>
        </w:rPr>
      </w:pPr>
    </w:p>
    <w:p w:rsidR="00000000" w:rsidRDefault="00413933">
      <w:pPr>
        <w:ind w:firstLine="709"/>
        <w:jc w:val="both"/>
        <w:rPr>
          <w:iCs/>
          <w:sz w:val="28"/>
          <w:szCs w:val="28"/>
        </w:rPr>
      </w:pPr>
    </w:p>
    <w:p w:rsidR="00000000" w:rsidRDefault="00413933">
      <w:pPr>
        <w:ind w:firstLine="709"/>
        <w:jc w:val="both"/>
        <w:rPr>
          <w:iCs/>
          <w:sz w:val="28"/>
          <w:szCs w:val="28"/>
        </w:rPr>
      </w:pPr>
    </w:p>
    <w:p w:rsidR="00000000" w:rsidRDefault="00413933">
      <w:pPr>
        <w:ind w:firstLine="709"/>
        <w:jc w:val="both"/>
        <w:rPr>
          <w:iCs/>
          <w:sz w:val="28"/>
          <w:szCs w:val="28"/>
        </w:rPr>
      </w:pPr>
    </w:p>
    <w:p w:rsidR="00000000" w:rsidRDefault="00413933">
      <w:pPr>
        <w:ind w:firstLine="709"/>
        <w:jc w:val="both"/>
        <w:rPr>
          <w:iCs/>
          <w:sz w:val="28"/>
          <w:szCs w:val="28"/>
        </w:rPr>
      </w:pPr>
    </w:p>
    <w:p w:rsidR="00000000" w:rsidRDefault="00413933">
      <w:pPr>
        <w:ind w:firstLine="709"/>
      </w:pPr>
      <w:r>
        <w:lastRenderedPageBreak/>
        <w:t xml:space="preserve">                                                                                                                   </w:t>
      </w:r>
      <w:r>
        <w:t>Приложение № 2</w:t>
      </w:r>
    </w:p>
    <w:p w:rsidR="00000000" w:rsidRDefault="00413933">
      <w:pPr>
        <w:ind w:firstLine="709"/>
      </w:pPr>
      <w:r>
        <w:t xml:space="preserve">                 </w:t>
      </w:r>
      <w:r>
        <w:t xml:space="preserve">                                                                                                  </w:t>
      </w:r>
      <w:r>
        <w:t xml:space="preserve">к Положению о муниципальном </w:t>
      </w:r>
    </w:p>
    <w:p w:rsidR="00000000" w:rsidRDefault="00413933">
      <w:pPr>
        <w:ind w:firstLine="709"/>
        <w:rPr>
          <w:sz w:val="28"/>
          <w:szCs w:val="28"/>
        </w:rPr>
      </w:pPr>
      <w:r>
        <w:t xml:space="preserve">                                                                                                                   </w:t>
      </w:r>
      <w:r>
        <w:t>жилищном контр</w:t>
      </w:r>
      <w:r>
        <w:t>оле</w:t>
      </w:r>
    </w:p>
    <w:p w:rsidR="00000000" w:rsidRDefault="00413933">
      <w:pPr>
        <w:ind w:firstLine="709"/>
        <w:jc w:val="right"/>
        <w:rPr>
          <w:sz w:val="28"/>
          <w:szCs w:val="28"/>
        </w:rPr>
      </w:pPr>
    </w:p>
    <w:p w:rsidR="00000000" w:rsidRDefault="00413933">
      <w:pPr>
        <w:ind w:firstLine="709"/>
        <w:jc w:val="right"/>
        <w:rPr>
          <w:sz w:val="28"/>
          <w:szCs w:val="28"/>
        </w:rPr>
      </w:pPr>
    </w:p>
    <w:p w:rsidR="00000000" w:rsidRDefault="0041393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ИНДИКАТОРЫ РИСКА НАРУШЕНИЙ ОБЯЗАТЕЛЬНЫХ ТРЕБОВАНИЙ, ИСПОЛЬЗУЕМЫЕ В КАЧЕСТВЕ ОСНОВАНИЯ ДЛЯ ПРОВЕДЕНИЯ КОНТРОЛЬНЫХ МЕРОПРИЯТИЙ ПРИ ОСУЩЕСТВЛЕНИИ МУНИЦИПАЛЬНОГО КОНТРОЛЯ</w:t>
      </w:r>
    </w:p>
    <w:p w:rsidR="00000000" w:rsidRDefault="00413933">
      <w:pPr>
        <w:ind w:firstLine="709"/>
        <w:jc w:val="both"/>
        <w:rPr>
          <w:sz w:val="28"/>
          <w:szCs w:val="28"/>
        </w:rPr>
      </w:pPr>
    </w:p>
    <w:p w:rsidR="00000000" w:rsidRDefault="00413933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 xml:space="preserve">1. Поступление в </w:t>
      </w:r>
      <w:r>
        <w:rPr>
          <w:rFonts w:eastAsia="Calibri"/>
          <w:bCs/>
          <w:sz w:val="28"/>
          <w:szCs w:val="28"/>
        </w:rPr>
        <w:t xml:space="preserve">администрацию поселка Березовка </w:t>
      </w:r>
      <w:r>
        <w:rPr>
          <w:rFonts w:eastAsia="Calibri"/>
          <w:bCs/>
          <w:iCs/>
          <w:sz w:val="28"/>
          <w:szCs w:val="28"/>
        </w:rPr>
        <w:t>обращения гражданина или организа</w:t>
      </w:r>
      <w:r>
        <w:rPr>
          <w:rFonts w:eastAsia="Calibri"/>
          <w:bCs/>
          <w:iCs/>
          <w:sz w:val="28"/>
          <w:szCs w:val="28"/>
        </w:rPr>
        <w:t>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 самоуправления, из средств массовой информации о наличии в</w:t>
      </w:r>
      <w:r>
        <w:rPr>
          <w:rFonts w:eastAsia="Calibri"/>
          <w:bCs/>
          <w:iCs/>
          <w:sz w:val="28"/>
          <w:szCs w:val="28"/>
        </w:rPr>
        <w:t xml:space="preserve"> деятельности контролируемого лица хотя бы одного отклонения от следующих обязательных требований к:</w:t>
      </w:r>
    </w:p>
    <w:p w:rsidR="00000000" w:rsidRDefault="00413933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а) порядку осуществления перевода жилого помещения в нежилое помещение и нежилого помещения в жилое в многоквартирном доме; </w:t>
      </w:r>
    </w:p>
    <w:p w:rsidR="00000000" w:rsidRDefault="00413933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б) порядку осуществления переп</w:t>
      </w:r>
      <w:r>
        <w:rPr>
          <w:rFonts w:eastAsia="Calibri"/>
          <w:bCs/>
          <w:sz w:val="28"/>
          <w:szCs w:val="28"/>
        </w:rPr>
        <w:t>ланировки и (или) переустройства помещений в многоквартирном доме;</w:t>
      </w:r>
    </w:p>
    <w:p w:rsidR="00000000" w:rsidRDefault="00413933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в) к предоставлению коммунальных услуг собственникам и пользователям помещений в многоквартирных домах и жилых домов;</w:t>
      </w:r>
    </w:p>
    <w:p w:rsidR="00000000" w:rsidRDefault="00413933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г) к обеспечению доступности для инвалидов помещений в многоквартирных </w:t>
      </w:r>
      <w:r>
        <w:rPr>
          <w:rFonts w:eastAsia="Calibri"/>
          <w:bCs/>
          <w:sz w:val="28"/>
          <w:szCs w:val="28"/>
        </w:rPr>
        <w:t>домах;</w:t>
      </w:r>
    </w:p>
    <w:p w:rsidR="00000000" w:rsidRDefault="00413933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д) 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000000" w:rsidRDefault="00413933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е) к обеспечению безопасности при использовании и содержании внутридомового и внутриквартирного газовог</w:t>
      </w:r>
      <w:r>
        <w:rPr>
          <w:rFonts w:eastAsia="Calibri"/>
          <w:bCs/>
          <w:sz w:val="28"/>
          <w:szCs w:val="28"/>
        </w:rPr>
        <w:t>о оборудования.</w:t>
      </w:r>
    </w:p>
    <w:p w:rsidR="00000000" w:rsidRDefault="00413933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Наличие индикатора риска, предусмотренного пп. «е» п. 1 Приложения № 2 к настоящему Положению свидетельствует о непосредственной угрозе причинения вреда (ущерба) охраняемым законом ценностям и является основанием для проведения внепланового</w:t>
      </w:r>
      <w:r>
        <w:rPr>
          <w:rFonts w:eastAsia="Calibri"/>
          <w:bCs/>
          <w:sz w:val="28"/>
          <w:szCs w:val="28"/>
        </w:rPr>
        <w:t xml:space="preserve"> контрольного мероприятия незамедлительно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000000" w:rsidRDefault="00413933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Поступление в </w:t>
      </w:r>
      <w:r>
        <w:rPr>
          <w:rFonts w:eastAsia="Calibri"/>
          <w:bCs/>
          <w:sz w:val="28"/>
          <w:szCs w:val="28"/>
        </w:rPr>
        <w:t>администрацию поселка Березо</w:t>
      </w:r>
      <w:r>
        <w:rPr>
          <w:rFonts w:eastAsia="Calibri"/>
          <w:bCs/>
          <w:sz w:val="28"/>
          <w:szCs w:val="28"/>
        </w:rPr>
        <w:t xml:space="preserve">вка </w:t>
      </w:r>
      <w:r>
        <w:rPr>
          <w:rFonts w:eastAsia="Calibri"/>
          <w:bCs/>
          <w:sz w:val="28"/>
          <w:szCs w:val="28"/>
        </w:rPr>
        <w:t xml:space="preserve">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</w:t>
      </w:r>
      <w:r>
        <w:rPr>
          <w:rFonts w:eastAsia="Calibri"/>
          <w:bCs/>
          <w:sz w:val="28"/>
          <w:szCs w:val="28"/>
        </w:rPr>
        <w:t xml:space="preserve">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</w:t>
      </w:r>
      <w:r>
        <w:rPr>
          <w:rFonts w:eastAsia="Calibri"/>
          <w:bCs/>
          <w:sz w:val="28"/>
          <w:szCs w:val="28"/>
        </w:rPr>
        <w:lastRenderedPageBreak/>
        <w:t>послуживших основани</w:t>
      </w:r>
      <w:r>
        <w:rPr>
          <w:rFonts w:eastAsia="Calibri"/>
          <w:bCs/>
          <w:sz w:val="28"/>
          <w:szCs w:val="28"/>
        </w:rPr>
        <w:t xml:space="preserve">ем для проведения внепланового контрольного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</w:t>
      </w:r>
      <w:r>
        <w:rPr>
          <w:rFonts w:eastAsia="Calibri"/>
          <w:bCs/>
          <w:sz w:val="28"/>
          <w:szCs w:val="28"/>
        </w:rPr>
        <w:t xml:space="preserve">поступления данного обращения, информации контролируемому лицу </w:t>
      </w:r>
      <w:r>
        <w:rPr>
          <w:rFonts w:eastAsia="Calibri"/>
          <w:bCs/>
          <w:sz w:val="28"/>
          <w:szCs w:val="28"/>
        </w:rPr>
        <w:t xml:space="preserve">администрацией поселка Березовка </w:t>
      </w:r>
      <w:r>
        <w:rPr>
          <w:rFonts w:eastAsia="Calibri"/>
          <w:bCs/>
          <w:sz w:val="28"/>
          <w:szCs w:val="28"/>
        </w:rPr>
        <w:t xml:space="preserve"> объявлялись предостережения о недопустимости нарушения аналогичных обязательных требований.</w:t>
      </w:r>
    </w:p>
    <w:p w:rsidR="00000000" w:rsidRDefault="00413933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 xml:space="preserve">3. Двукратный и более рост количества обращений за единицу времени </w:t>
      </w:r>
      <w:r>
        <w:rPr>
          <w:rFonts w:eastAsia="Calibri"/>
          <w:bCs/>
          <w:iCs/>
          <w:sz w:val="28"/>
          <w:szCs w:val="28"/>
        </w:rPr>
        <w:t xml:space="preserve">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</w:t>
      </w:r>
      <w:r>
        <w:rPr>
          <w:rFonts w:eastAsia="Calibri"/>
          <w:bCs/>
          <w:sz w:val="28"/>
          <w:szCs w:val="28"/>
        </w:rPr>
        <w:t xml:space="preserve">администрации поселка Березовка </w:t>
      </w:r>
      <w:r>
        <w:rPr>
          <w:rFonts w:eastAsia="Calibri"/>
          <w:bCs/>
          <w:iCs/>
          <w:sz w:val="28"/>
          <w:szCs w:val="28"/>
        </w:rPr>
        <w:t xml:space="preserve"> от граждан или организаций, являющихся собст</w:t>
      </w:r>
      <w:r>
        <w:rPr>
          <w:rFonts w:eastAsia="Calibri"/>
          <w:bCs/>
          <w:iCs/>
          <w:sz w:val="28"/>
          <w:szCs w:val="28"/>
        </w:rPr>
        <w:t>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</w:t>
      </w:r>
      <w:r>
        <w:rPr>
          <w:rFonts w:eastAsia="Calibri"/>
          <w:bCs/>
          <w:iCs/>
          <w:sz w:val="28"/>
          <w:szCs w:val="28"/>
        </w:rPr>
        <w:t xml:space="preserve">ребований, установленных частью 4 статьи 20 Жилищного кодекса Российской Федерации, допущенных контролируемым лицом. </w:t>
      </w:r>
    </w:p>
    <w:p w:rsidR="00000000" w:rsidRDefault="00413933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4. Выявление в течение трех месяцев более пяти фактов несоответствия сведений (информации), полученных от гражданина или организации, явля</w:t>
      </w:r>
      <w:r>
        <w:rPr>
          <w:rFonts w:eastAsia="Calibri"/>
          <w:bCs/>
          <w:iCs/>
          <w:sz w:val="28"/>
          <w:szCs w:val="28"/>
        </w:rPr>
        <w:t>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</w:t>
      </w:r>
      <w:r>
        <w:rPr>
          <w:rFonts w:eastAsia="Calibri"/>
          <w:bCs/>
          <w:iCs/>
          <w:sz w:val="28"/>
          <w:szCs w:val="28"/>
        </w:rPr>
        <w:t>ещённой контролируемым лицом в государственной информационной системе жилищно-коммунального хозяйства.</w:t>
      </w:r>
    </w:p>
    <w:p w:rsidR="00000000" w:rsidRDefault="00413933">
      <w:pPr>
        <w:ind w:firstLine="709"/>
        <w:jc w:val="both"/>
        <w:rPr>
          <w:rFonts w:eastAsia="Calibri"/>
          <w:bCs/>
          <w:iCs/>
          <w:sz w:val="28"/>
          <w:szCs w:val="28"/>
        </w:rPr>
      </w:pPr>
    </w:p>
    <w:p w:rsidR="00000000" w:rsidRDefault="00413933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000000" w:rsidRDefault="00413933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000000" w:rsidRDefault="00413933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000000" w:rsidRDefault="00413933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000000" w:rsidRDefault="00413933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000000" w:rsidRDefault="00413933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000000" w:rsidRDefault="00413933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000000" w:rsidRDefault="00413933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000000" w:rsidRDefault="00413933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000000" w:rsidRDefault="00413933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000000" w:rsidRDefault="00413933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000000" w:rsidRDefault="00413933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000000" w:rsidRDefault="00413933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000000" w:rsidRDefault="00413933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000000" w:rsidRDefault="00413933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000000" w:rsidRDefault="00413933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000000" w:rsidRDefault="00413933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000000" w:rsidRDefault="00413933">
      <w:pPr>
        <w:ind w:firstLine="709"/>
        <w:jc w:val="both"/>
      </w:pPr>
    </w:p>
    <w:p w:rsidR="00000000" w:rsidRDefault="00413933">
      <w:pPr>
        <w:ind w:firstLine="709"/>
      </w:pPr>
      <w:r>
        <w:lastRenderedPageBreak/>
        <w:t xml:space="preserve">                                                                                                                   </w:t>
      </w:r>
      <w:r>
        <w:t>Приложение № 3</w:t>
      </w:r>
    </w:p>
    <w:p w:rsidR="00000000" w:rsidRDefault="00413933">
      <w:pPr>
        <w:ind w:firstLine="709"/>
        <w:rPr>
          <w:rFonts w:eastAsia="Calibri"/>
          <w:bCs/>
        </w:rPr>
      </w:pPr>
      <w:r>
        <w:t xml:space="preserve">    </w:t>
      </w:r>
      <w:r>
        <w:t xml:space="preserve">                                                                                                               </w:t>
      </w:r>
      <w:r>
        <w:t xml:space="preserve">к Положению о муниципальном </w:t>
      </w:r>
    </w:p>
    <w:p w:rsidR="00000000" w:rsidRDefault="00413933">
      <w:pPr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</w:rPr>
        <w:t xml:space="preserve">                                                                                                                   </w:t>
      </w:r>
      <w:r>
        <w:rPr>
          <w:rFonts w:eastAsia="Calibri"/>
          <w:bCs/>
        </w:rPr>
        <w:t>ж</w:t>
      </w:r>
      <w:r>
        <w:rPr>
          <w:rFonts w:eastAsia="Calibri"/>
          <w:bCs/>
        </w:rPr>
        <w:t>илищном контроле</w:t>
      </w:r>
    </w:p>
    <w:p w:rsidR="00000000" w:rsidRDefault="00413933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000000" w:rsidRDefault="00413933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000000" w:rsidRDefault="00413933">
      <w:pPr>
        <w:ind w:firstLine="709"/>
        <w:jc w:val="center"/>
        <w:rPr>
          <w:rFonts w:eastAsia="Calibri"/>
          <w:bCs/>
          <w:sz w:val="28"/>
          <w:szCs w:val="28"/>
        </w:rPr>
      </w:pPr>
    </w:p>
    <w:p w:rsidR="00000000" w:rsidRDefault="00413933">
      <w:pPr>
        <w:ind w:firstLine="709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КЛЮЧЕВЫЕ ПОКАЗАТЕЛИ </w:t>
      </w:r>
    </w:p>
    <w:p w:rsidR="00000000" w:rsidRDefault="00413933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</w:t>
      </w:r>
      <w:r>
        <w:rPr>
          <w:rFonts w:eastAsia="Calibri"/>
          <w:bCs/>
          <w:sz w:val="28"/>
          <w:szCs w:val="28"/>
        </w:rPr>
        <w:t xml:space="preserve">В СФЕРЕ МУНИЦИПАЛЬНОГО ЖИЛИЩНОГО КОНТРОЛЯ </w:t>
      </w:r>
    </w:p>
    <w:p w:rsidR="00000000" w:rsidRDefault="00413933">
      <w:pPr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</w:t>
      </w:r>
      <w:r>
        <w:rPr>
          <w:rFonts w:eastAsia="Calibri"/>
          <w:bCs/>
          <w:sz w:val="28"/>
          <w:szCs w:val="28"/>
        </w:rPr>
        <w:t xml:space="preserve">НА ТЕРРИТОРИИ МУНИЦИПАЛЬНОГО ОБРАЗОВАНИЯ   </w:t>
      </w:r>
    </w:p>
    <w:p w:rsidR="00000000" w:rsidRDefault="00413933">
      <w:pPr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 </w:t>
      </w:r>
      <w:r>
        <w:rPr>
          <w:rFonts w:eastAsia="Calibri"/>
          <w:bCs/>
          <w:sz w:val="28"/>
          <w:szCs w:val="28"/>
        </w:rPr>
        <w:t xml:space="preserve">ПОСЕЛОК БЕРЕЗОВКА И ИХ ЦЕЛЕВЫЕ ЗНАЧЕНИЯ, </w:t>
      </w:r>
    </w:p>
    <w:p w:rsidR="00000000" w:rsidRDefault="00413933">
      <w:pPr>
        <w:ind w:firstLine="709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ИНДИКАТИВНЫЕ ПОКАЗАТЕЛИ В СФЕРЕ </w:t>
      </w:r>
    </w:p>
    <w:p w:rsidR="00000000" w:rsidRDefault="00413933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МУНИЦИПАЛЬНОГО ЖИЛИЩНОГО КОНТР</w:t>
      </w:r>
      <w:r>
        <w:rPr>
          <w:rFonts w:eastAsia="Calibri"/>
          <w:bCs/>
          <w:sz w:val="28"/>
          <w:szCs w:val="28"/>
        </w:rPr>
        <w:t>ОЛЯ  НА ТЕРРИТОРИИ  МУНИЦИПАЛЬНОГО ОБРАЗОВАНИЯ  ПОСЕЛОК БЕРЕЗОВКА</w:t>
      </w:r>
    </w:p>
    <w:p w:rsidR="00000000" w:rsidRDefault="00413933">
      <w:pPr>
        <w:jc w:val="center"/>
        <w:rPr>
          <w:rFonts w:eastAsia="Calibri"/>
          <w:bCs/>
          <w:sz w:val="28"/>
          <w:szCs w:val="28"/>
        </w:rPr>
      </w:pPr>
    </w:p>
    <w:p w:rsidR="00000000" w:rsidRDefault="00413933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  <w:t>1. Ключевые показатели в сфере муниципального жилищного контроля на территории муниципального образования поселок Березовка и их целевые значения:</w:t>
      </w:r>
    </w:p>
    <w:p w:rsidR="00000000" w:rsidRDefault="00413933">
      <w:pPr>
        <w:jc w:val="both"/>
        <w:rPr>
          <w:rFonts w:eastAsia="Calibri"/>
          <w:bCs/>
          <w:sz w:val="28"/>
          <w:szCs w:val="28"/>
        </w:rPr>
      </w:pPr>
    </w:p>
    <w:tbl>
      <w:tblPr>
        <w:tblW w:w="0" w:type="auto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55"/>
        <w:gridCol w:w="2374"/>
      </w:tblGrid>
      <w:tr w:rsidR="00000000">
        <w:tc>
          <w:tcPr>
            <w:tcW w:w="7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13933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3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13933">
            <w:pPr>
              <w:pStyle w:val="af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значения (%)</w:t>
            </w:r>
          </w:p>
        </w:tc>
      </w:tr>
      <w:tr w:rsidR="00000000">
        <w:tc>
          <w:tcPr>
            <w:tcW w:w="7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13933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13933">
            <w:pPr>
              <w:pStyle w:val="af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70</w:t>
            </w:r>
          </w:p>
        </w:tc>
      </w:tr>
      <w:tr w:rsidR="00000000">
        <w:tc>
          <w:tcPr>
            <w:tcW w:w="7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13933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езультате проведения контрольных мероприятий, от общего числа проверенных субъектов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13933">
            <w:pPr>
              <w:pStyle w:val="af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0</w:t>
            </w:r>
          </w:p>
        </w:tc>
      </w:tr>
      <w:tr w:rsidR="00000000">
        <w:tc>
          <w:tcPr>
            <w:tcW w:w="7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13933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ступивших жалоб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13933">
            <w:pPr>
              <w:pStyle w:val="af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0</w:t>
            </w:r>
          </w:p>
        </w:tc>
      </w:tr>
      <w:tr w:rsidR="00000000">
        <w:tc>
          <w:tcPr>
            <w:tcW w:w="7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13933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13933">
            <w:pPr>
              <w:pStyle w:val="af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0</w:t>
            </w:r>
          </w:p>
        </w:tc>
      </w:tr>
    </w:tbl>
    <w:p w:rsidR="00000000" w:rsidRDefault="00413933">
      <w:pPr>
        <w:jc w:val="both"/>
        <w:rPr>
          <w:rFonts w:eastAsia="Calibri"/>
          <w:bCs/>
          <w:sz w:val="28"/>
          <w:szCs w:val="28"/>
        </w:rPr>
      </w:pPr>
    </w:p>
    <w:p w:rsidR="00000000" w:rsidRDefault="00413933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  <w:t>2. Индикативные показатели в сфере муниципального жилищного контроля на терр</w:t>
      </w:r>
      <w:r>
        <w:rPr>
          <w:rFonts w:eastAsia="Calibri"/>
          <w:bCs/>
          <w:sz w:val="28"/>
          <w:szCs w:val="28"/>
        </w:rPr>
        <w:t>итории муниципального образования поселок Березовка:</w:t>
      </w:r>
    </w:p>
    <w:p w:rsidR="00000000" w:rsidRDefault="00413933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  <w:t>1) количество обращений граждан и организаций о нарушении обязательных требований, поступивших в контрольный орган;</w:t>
      </w:r>
    </w:p>
    <w:p w:rsidR="00000000" w:rsidRDefault="00413933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  <w:t>2) количество проведенных контрольным органом внеплановых контрольных мероприятий;</w:t>
      </w:r>
    </w:p>
    <w:p w:rsidR="00000000" w:rsidRDefault="00413933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  <w:t>3</w:t>
      </w:r>
      <w:r>
        <w:rPr>
          <w:rFonts w:eastAsia="Calibri"/>
          <w:bCs/>
          <w:sz w:val="28"/>
          <w:szCs w:val="28"/>
        </w:rPr>
        <w:t>) количество принятых прокуратурой решений о согласовании проведения контрольным органом внепланового контрольного мероприятия;</w:t>
      </w:r>
    </w:p>
    <w:p w:rsidR="00000000" w:rsidRDefault="00413933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ab/>
        <w:t>4) количество выявленных контрольным органом нарушений обязательных требований;</w:t>
      </w:r>
    </w:p>
    <w:p w:rsidR="00000000" w:rsidRDefault="00413933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  <w:t>5) количество устраненных нарушений обязательн</w:t>
      </w:r>
      <w:r>
        <w:rPr>
          <w:rFonts w:eastAsia="Calibri"/>
          <w:bCs/>
          <w:sz w:val="28"/>
          <w:szCs w:val="28"/>
        </w:rPr>
        <w:t>ых требований;</w:t>
      </w:r>
    </w:p>
    <w:p w:rsidR="00000000" w:rsidRDefault="00413933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  <w:t>6) количество поступивших возражений в отношении акта контрольного мероприятия;</w:t>
      </w:r>
    </w:p>
    <w:p w:rsidR="00413933" w:rsidRDefault="00413933">
      <w:pPr>
        <w:jc w:val="both"/>
      </w:pPr>
      <w:r>
        <w:rPr>
          <w:rFonts w:eastAsia="Calibri"/>
          <w:bCs/>
          <w:sz w:val="28"/>
          <w:szCs w:val="28"/>
        </w:rPr>
        <w:tab/>
        <w:t>7) количество выявленных контрольным органом предписаний об устранении нарушений обязательных требований.</w:t>
      </w:r>
    </w:p>
    <w:sectPr w:rsidR="00413933">
      <w:pgSz w:w="11906" w:h="16838"/>
      <w:pgMar w:top="1125" w:right="806" w:bottom="1223" w:left="156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12441"/>
    <w:rsid w:val="00413933"/>
    <w:rsid w:val="0071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ind w:left="-567" w:right="-766" w:firstLine="0"/>
      <w:jc w:val="center"/>
      <w:outlineLvl w:val="0"/>
    </w:pPr>
    <w:rPr>
      <w:sz w:val="28"/>
    </w:rPr>
  </w:style>
  <w:style w:type="paragraph" w:styleId="5">
    <w:name w:val="heading 5"/>
    <w:basedOn w:val="a"/>
    <w:next w:val="a"/>
    <w:qFormat/>
    <w:pPr>
      <w:widowControl/>
      <w:numPr>
        <w:ilvl w:val="4"/>
        <w:numId w:val="1"/>
      </w:numPr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8"/>
      <w:szCs w:val="28"/>
    </w:rPr>
  </w:style>
  <w:style w:type="character" w:customStyle="1" w:styleId="WW8Num1z1">
    <w:name w:val="WW8Num1z1"/>
    <w:rPr>
      <w:rFonts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cs="Times New Roman"/>
      <w:b w:val="0"/>
      <w:bCs w:val="0"/>
      <w:i w:val="0"/>
      <w:iCs w:val="0"/>
      <w:sz w:val="28"/>
      <w:szCs w:val="28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Times New Roman" w:eastAsia="Times New Roman" w:hAnsi="Times New Roman" w:cs="Times New Roman"/>
      <w:sz w:val="28"/>
    </w:rPr>
  </w:style>
  <w:style w:type="character" w:customStyle="1" w:styleId="50">
    <w:name w:val="Заголовок 5 Знак"/>
    <w:basedOn w:val="1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3">
    <w:name w:val="Текст выноски Знак"/>
    <w:basedOn w:val="10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basedOn w:val="1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0"/>
  </w:style>
  <w:style w:type="character" w:customStyle="1" w:styleId="a6">
    <w:name w:val="Название Знак"/>
    <w:basedOn w:val="10"/>
    <w:rPr>
      <w:rFonts w:ascii="Times New Roman" w:eastAsia="Times New Roman" w:hAnsi="Times New Roman" w:cs="Times New Roman"/>
      <w:sz w:val="28"/>
      <w:lang w:val="en-US"/>
    </w:rPr>
  </w:style>
  <w:style w:type="character" w:customStyle="1" w:styleId="a7">
    <w:name w:val="Нижний колонтитул Знак"/>
    <w:basedOn w:val="10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сноски Знак"/>
    <w:basedOn w:val="10"/>
    <w:rPr>
      <w:rFonts w:ascii="Times New Roman" w:eastAsia="Times New Roman" w:hAnsi="Times New Roman" w:cs="Times New Roman"/>
    </w:rPr>
  </w:style>
  <w:style w:type="character" w:styleId="a9">
    <w:name w:val="Hyperlink"/>
    <w:basedOn w:val="10"/>
    <w:rPr>
      <w:rFonts w:ascii="Tahoma" w:hAnsi="Tahoma" w:cs="Tahoma" w:hint="default"/>
      <w:color w:val="666666"/>
      <w:u w:val="single"/>
    </w:rPr>
  </w:style>
  <w:style w:type="character" w:customStyle="1" w:styleId="aa">
    <w:name w:val="Основной текст Знак"/>
    <w:basedOn w:val="10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Символ сноски"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Символ нумерации"/>
  </w:style>
  <w:style w:type="paragraph" w:customStyle="1" w:styleId="ae">
    <w:name w:val="Заголовок"/>
    <w:basedOn w:val="a"/>
    <w:next w:val="a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pPr>
      <w:widowControl/>
      <w:autoSpaceDE/>
      <w:spacing w:after="120"/>
    </w:pPr>
    <w:rPr>
      <w:sz w:val="24"/>
      <w:szCs w:val="24"/>
    </w:rPr>
  </w:style>
  <w:style w:type="paragraph" w:styleId="af0">
    <w:name w:val="List"/>
    <w:basedOn w:val="af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sz w:val="18"/>
      <w:szCs w:val="18"/>
      <w:lang w:eastAsia="ar-SA"/>
    </w:rPr>
  </w:style>
  <w:style w:type="paragraph" w:styleId="af2">
    <w:name w:val="header"/>
    <w:basedOn w:val="a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f3">
    <w:name w:val="Title"/>
    <w:basedOn w:val="a"/>
    <w:next w:val="af4"/>
    <w:qFormat/>
    <w:pPr>
      <w:widowControl/>
      <w:autoSpaceDE/>
      <w:ind w:firstLine="851"/>
      <w:jc w:val="center"/>
    </w:pPr>
    <w:rPr>
      <w:sz w:val="28"/>
      <w:lang w:val="en-US"/>
    </w:rPr>
  </w:style>
  <w:style w:type="paragraph" w:styleId="af4">
    <w:name w:val="Subtitle"/>
    <w:basedOn w:val="ae"/>
    <w:next w:val="af"/>
    <w:qFormat/>
    <w:pPr>
      <w:jc w:val="center"/>
    </w:pPr>
    <w:rPr>
      <w:i/>
      <w:iCs/>
    </w:rPr>
  </w:style>
  <w:style w:type="paragraph" w:styleId="af5">
    <w:name w:val="footer"/>
    <w:basedOn w:val="a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f6">
    <w:name w:val="footnote text"/>
    <w:basedOn w:val="a"/>
    <w:pPr>
      <w:widowControl/>
      <w:autoSpaceDE/>
    </w:pPr>
  </w:style>
  <w:style w:type="paragraph" w:styleId="af7">
    <w:name w:val="Normal (Web)"/>
    <w:basedOn w:val="a"/>
    <w:pPr>
      <w:widowControl/>
      <w:autoSpaceDE/>
      <w:spacing w:after="150"/>
    </w:pPr>
    <w:rPr>
      <w:sz w:val="24"/>
      <w:szCs w:val="24"/>
    </w:rPr>
  </w:style>
  <w:style w:type="paragraph" w:customStyle="1" w:styleId="af8">
    <w:name w:val="Содержимое таблицы"/>
    <w:basedOn w:val="a"/>
    <w:pPr>
      <w:suppressLineNumbers/>
      <w:autoSpaceDE/>
    </w:pPr>
    <w:rPr>
      <w:rFonts w:ascii="Arial" w:eastAsia="Lucida Sans Unicode" w:hAnsi="Arial" w:cs="Arial"/>
      <w:kern w:val="1"/>
      <w:szCs w:val="24"/>
    </w:rPr>
  </w:style>
  <w:style w:type="paragraph" w:customStyle="1" w:styleId="ConsPlusTitle">
    <w:name w:val="ConsPlusTitle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9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customStyle="1" w:styleId="afa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customStyle="1" w:styleId="afb">
    <w:name w:val="Заголовок таблицы"/>
    <w:basedOn w:val="af8"/>
    <w:pPr>
      <w:jc w:val="center"/>
    </w:pPr>
    <w:rPr>
      <w:b/>
      <w:bCs/>
    </w:rPr>
  </w:style>
  <w:style w:type="paragraph" w:styleId="afc">
    <w:name w:val="List Paragraph"/>
    <w:basedOn w:val="a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8168</Words>
  <Characters>46563</Characters>
  <Application>Microsoft Office Word</Application>
  <DocSecurity>0</DocSecurity>
  <Lines>388</Lines>
  <Paragraphs>109</Paragraphs>
  <ScaleCrop>false</ScaleCrop>
  <Company/>
  <LinksUpToDate>false</LinksUpToDate>
  <CharactersWithSpaces>54622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cp:lastPrinted>2021-11-29T03:47:00Z</cp:lastPrinted>
  <dcterms:created xsi:type="dcterms:W3CDTF">2021-12-15T03:37:00Z</dcterms:created>
  <dcterms:modified xsi:type="dcterms:W3CDTF">2021-12-15T03:37:00Z</dcterms:modified>
</cp:coreProperties>
</file>