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B1" w:rsidRDefault="008464B1" w:rsidP="00576153">
      <w:pPr>
        <w:ind w:left="426"/>
        <w:rPr>
          <w:b/>
          <w:sz w:val="28"/>
          <w:szCs w:val="28"/>
        </w:rPr>
      </w:pPr>
      <w:r w:rsidRPr="008464B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8DF" w:rsidRPr="00AF5424" w:rsidRDefault="0046018F" w:rsidP="00AF5424">
      <w:pPr>
        <w:ind w:left="426" w:right="-286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46018F">
        <w:rPr>
          <w:rFonts w:asciiTheme="majorHAnsi" w:hAnsiTheme="majorHAnsi" w:cs="Times New Roman"/>
          <w:b/>
          <w:sz w:val="32"/>
          <w:szCs w:val="32"/>
        </w:rPr>
        <w:t xml:space="preserve">Управление </w:t>
      </w:r>
      <w:proofErr w:type="spellStart"/>
      <w:r w:rsidRPr="0046018F">
        <w:rPr>
          <w:rFonts w:asciiTheme="majorHAnsi" w:hAnsiTheme="majorHAnsi" w:cs="Times New Roman"/>
          <w:b/>
          <w:sz w:val="32"/>
          <w:szCs w:val="32"/>
        </w:rPr>
        <w:t>Росреестра</w:t>
      </w:r>
      <w:proofErr w:type="spellEnd"/>
      <w:r w:rsidRPr="0046018F">
        <w:rPr>
          <w:rFonts w:asciiTheme="majorHAnsi" w:hAnsiTheme="majorHAnsi" w:cs="Times New Roman"/>
          <w:b/>
          <w:sz w:val="32"/>
          <w:szCs w:val="32"/>
        </w:rPr>
        <w:t xml:space="preserve"> по Красноярскому краю </w:t>
      </w:r>
      <w:r w:rsidR="000C6E4B">
        <w:rPr>
          <w:rFonts w:asciiTheme="majorHAnsi" w:hAnsiTheme="majorHAnsi" w:cs="Times New Roman"/>
          <w:b/>
          <w:sz w:val="32"/>
          <w:szCs w:val="32"/>
        </w:rPr>
        <w:t xml:space="preserve">    </w:t>
      </w:r>
      <w:r w:rsidR="00C37551">
        <w:rPr>
          <w:rFonts w:asciiTheme="majorHAnsi" w:hAnsiTheme="majorHAnsi" w:cs="Times New Roman"/>
          <w:b/>
          <w:sz w:val="32"/>
          <w:szCs w:val="32"/>
        </w:rPr>
        <w:t>п</w:t>
      </w:r>
      <w:r w:rsidRPr="0046018F">
        <w:rPr>
          <w:rFonts w:asciiTheme="majorHAnsi" w:hAnsiTheme="majorHAnsi" w:cs="Times New Roman"/>
          <w:b/>
          <w:sz w:val="32"/>
          <w:szCs w:val="32"/>
        </w:rPr>
        <w:t>редупреждает об ответственности за нарушени</w:t>
      </w:r>
      <w:r>
        <w:rPr>
          <w:rFonts w:asciiTheme="majorHAnsi" w:hAnsiTheme="majorHAnsi" w:cs="Times New Roman"/>
          <w:b/>
          <w:sz w:val="32"/>
          <w:szCs w:val="32"/>
        </w:rPr>
        <w:t>я</w:t>
      </w:r>
      <w:r w:rsidR="00AF5424">
        <w:rPr>
          <w:rFonts w:asciiTheme="majorHAnsi" w:hAnsiTheme="majorHAnsi" w:cs="Times New Roman"/>
          <w:b/>
          <w:sz w:val="32"/>
          <w:szCs w:val="32"/>
        </w:rPr>
        <w:t xml:space="preserve"> земельного законодательства</w:t>
      </w:r>
      <w:bookmarkStart w:id="0" w:name="_GoBack"/>
      <w:bookmarkEnd w:id="0"/>
    </w:p>
    <w:p w:rsidR="00340309" w:rsidRPr="006D48DF" w:rsidRDefault="00340309" w:rsidP="00576153">
      <w:pPr>
        <w:ind w:left="426" w:right="-285"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662B35" w:rsidRPr="00AF5424" w:rsidRDefault="00662B35" w:rsidP="0086616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5424">
        <w:rPr>
          <w:rFonts w:ascii="Times New Roman" w:hAnsi="Times New Roman" w:cs="Times New Roman"/>
          <w:sz w:val="28"/>
          <w:szCs w:val="28"/>
        </w:rPr>
        <w:t xml:space="preserve">Управлением осуществляются проверочные мероприятия, направленные на соблюдение </w:t>
      </w:r>
      <w:r w:rsidRPr="00AF5424"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  <w:r w:rsidRPr="00AF5424">
        <w:rPr>
          <w:rFonts w:ascii="Times New Roman" w:hAnsi="Times New Roman" w:cs="Times New Roman"/>
          <w:sz w:val="28"/>
          <w:szCs w:val="28"/>
        </w:rPr>
        <w:t>. Основной целью проведения таких мероприятий является предупреждение нарушений</w:t>
      </w:r>
      <w:r w:rsidR="00F7231C" w:rsidRPr="00AF5424">
        <w:rPr>
          <w:rFonts w:ascii="Times New Roman" w:hAnsi="Times New Roman" w:cs="Times New Roman"/>
          <w:sz w:val="28"/>
          <w:szCs w:val="28"/>
        </w:rPr>
        <w:t>.</w:t>
      </w:r>
    </w:p>
    <w:p w:rsidR="00F7231C" w:rsidRPr="00AF5424" w:rsidRDefault="00F7231C" w:rsidP="0086616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5424">
        <w:rPr>
          <w:rFonts w:ascii="Times New Roman" w:hAnsi="Times New Roman" w:cs="Times New Roman"/>
          <w:sz w:val="28"/>
          <w:szCs w:val="28"/>
        </w:rPr>
        <w:t>В случаях выявления нарушений земельного законодательст</w:t>
      </w:r>
      <w:r w:rsidR="00866161" w:rsidRPr="00AF5424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866161" w:rsidRPr="00AF5424">
        <w:rPr>
          <w:rFonts w:ascii="Times New Roman" w:hAnsi="Times New Roman" w:cs="Times New Roman"/>
          <w:sz w:val="28"/>
          <w:szCs w:val="28"/>
        </w:rPr>
        <w:t>госземинспекторами</w:t>
      </w:r>
      <w:proofErr w:type="spellEnd"/>
      <w:r w:rsidRPr="00AF5424">
        <w:rPr>
          <w:rFonts w:ascii="Times New Roman" w:hAnsi="Times New Roman" w:cs="Times New Roman"/>
          <w:sz w:val="28"/>
          <w:szCs w:val="28"/>
        </w:rPr>
        <w:t xml:space="preserve"> составляется акт проверки, и выдается обязательное для исполнения предписание об устранении выявленного нарушения с определенным сроком для устранения. К нарушителю земельного законодательства по результатам проверки применяется мера административного воздействия в соответствии с КоАП РФ. И это лишь первый этап работ, направленный на профилактику нарушений земельного законодательства. В дальн</w:t>
      </w:r>
      <w:r w:rsidR="00662B35" w:rsidRPr="00AF5424">
        <w:rPr>
          <w:rFonts w:ascii="Times New Roman" w:hAnsi="Times New Roman" w:cs="Times New Roman"/>
          <w:sz w:val="28"/>
          <w:szCs w:val="28"/>
        </w:rPr>
        <w:t xml:space="preserve">ейшем </w:t>
      </w:r>
      <w:proofErr w:type="spellStart"/>
      <w:r w:rsidR="00866161" w:rsidRPr="00AF5424">
        <w:rPr>
          <w:rFonts w:ascii="Times New Roman" w:hAnsi="Times New Roman" w:cs="Times New Roman"/>
          <w:sz w:val="28"/>
          <w:szCs w:val="28"/>
        </w:rPr>
        <w:t>госземинспекторы</w:t>
      </w:r>
      <w:proofErr w:type="spellEnd"/>
      <w:r w:rsidR="00866161" w:rsidRPr="00AF5424">
        <w:rPr>
          <w:rFonts w:ascii="Times New Roman" w:hAnsi="Times New Roman" w:cs="Times New Roman"/>
          <w:sz w:val="28"/>
          <w:szCs w:val="28"/>
        </w:rPr>
        <w:t xml:space="preserve"> </w:t>
      </w:r>
      <w:r w:rsidR="00E609A6" w:rsidRPr="00AF5424">
        <w:rPr>
          <w:rFonts w:ascii="Times New Roman" w:hAnsi="Times New Roman" w:cs="Times New Roman"/>
          <w:sz w:val="28"/>
          <w:szCs w:val="28"/>
        </w:rPr>
        <w:t xml:space="preserve">проверяют </w:t>
      </w:r>
      <w:r w:rsidRPr="00AF5424">
        <w:rPr>
          <w:rFonts w:ascii="Times New Roman" w:hAnsi="Times New Roman" w:cs="Times New Roman"/>
          <w:sz w:val="28"/>
          <w:szCs w:val="28"/>
        </w:rPr>
        <w:t xml:space="preserve">устранение выявленного нарушения и, в случае непринятия нарушителем мер по </w:t>
      </w:r>
      <w:r w:rsidR="00E609A6" w:rsidRPr="00AF5424">
        <w:rPr>
          <w:rFonts w:ascii="Times New Roman" w:hAnsi="Times New Roman" w:cs="Times New Roman"/>
          <w:sz w:val="28"/>
          <w:szCs w:val="28"/>
        </w:rPr>
        <w:t xml:space="preserve">его </w:t>
      </w:r>
      <w:r w:rsidRPr="00AF5424">
        <w:rPr>
          <w:rFonts w:ascii="Times New Roman" w:hAnsi="Times New Roman" w:cs="Times New Roman"/>
          <w:sz w:val="28"/>
          <w:szCs w:val="28"/>
        </w:rPr>
        <w:t xml:space="preserve">устранению составляются административные материалы, и направляются в суд для привлечения виновных лиц к административной ответственности за неисполнение законного предписания органа государственного земельного надзора. </w:t>
      </w:r>
    </w:p>
    <w:p w:rsidR="00C37551" w:rsidRPr="00AF5424" w:rsidRDefault="006D4A73" w:rsidP="00AF542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5424">
        <w:rPr>
          <w:rFonts w:ascii="Times New Roman" w:hAnsi="Times New Roman" w:cs="Times New Roman"/>
          <w:sz w:val="28"/>
          <w:szCs w:val="28"/>
        </w:rPr>
        <w:t xml:space="preserve">В 2020 году, в условиях ограничительных мер, направленных на недопущение распространения </w:t>
      </w:r>
      <w:r w:rsidR="004F3DD4" w:rsidRPr="00AF5424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F3DD4" w:rsidRPr="00AF5424">
        <w:rPr>
          <w:rFonts w:ascii="Times New Roman" w:hAnsi="Times New Roman" w:cs="Times New Roman"/>
          <w:sz w:val="28"/>
          <w:szCs w:val="28"/>
        </w:rPr>
        <w:t>корона</w:t>
      </w:r>
      <w:r w:rsidR="000C6E4B" w:rsidRPr="00AF5424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0C6E4B" w:rsidRPr="00AF542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C6E4B" w:rsidRPr="00AF542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C6E4B" w:rsidRPr="00AF5424">
        <w:rPr>
          <w:rFonts w:ascii="Times New Roman" w:hAnsi="Times New Roman" w:cs="Times New Roman"/>
          <w:sz w:val="28"/>
          <w:szCs w:val="28"/>
        </w:rPr>
        <w:t>-19)</w:t>
      </w:r>
      <w:r w:rsidRPr="00AF5424">
        <w:rPr>
          <w:rFonts w:ascii="Times New Roman" w:hAnsi="Times New Roman" w:cs="Times New Roman"/>
          <w:sz w:val="28"/>
          <w:szCs w:val="28"/>
        </w:rPr>
        <w:t xml:space="preserve">, </w:t>
      </w:r>
      <w:r w:rsidR="001C4A6F" w:rsidRPr="00AF542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AF542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AF5424">
        <w:rPr>
          <w:rFonts w:ascii="Times New Roman" w:hAnsi="Times New Roman" w:cs="Times New Roman"/>
          <w:b/>
          <w:sz w:val="28"/>
          <w:szCs w:val="28"/>
        </w:rPr>
        <w:t xml:space="preserve">6267 </w:t>
      </w:r>
      <w:r w:rsidRPr="00AF5424">
        <w:rPr>
          <w:rFonts w:ascii="Times New Roman" w:hAnsi="Times New Roman" w:cs="Times New Roman"/>
          <w:sz w:val="28"/>
          <w:szCs w:val="28"/>
        </w:rPr>
        <w:t xml:space="preserve">мероприятий по контролю за соблюдением земельного законодательства, выявлено </w:t>
      </w:r>
      <w:r w:rsidR="00AE6B90" w:rsidRPr="00AF5424">
        <w:rPr>
          <w:rFonts w:ascii="Times New Roman" w:hAnsi="Times New Roman" w:cs="Times New Roman"/>
          <w:b/>
          <w:sz w:val="28"/>
          <w:szCs w:val="28"/>
        </w:rPr>
        <w:t>2822</w:t>
      </w:r>
      <w:r w:rsidRPr="00AF5424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E6B90" w:rsidRPr="00AF5424">
        <w:rPr>
          <w:rFonts w:ascii="Times New Roman" w:hAnsi="Times New Roman" w:cs="Times New Roman"/>
          <w:sz w:val="28"/>
          <w:szCs w:val="28"/>
        </w:rPr>
        <w:t>я</w:t>
      </w:r>
      <w:r w:rsidRPr="00AF5424">
        <w:rPr>
          <w:rFonts w:ascii="Times New Roman" w:hAnsi="Times New Roman" w:cs="Times New Roman"/>
          <w:sz w:val="28"/>
          <w:szCs w:val="28"/>
        </w:rPr>
        <w:t xml:space="preserve">, наложено административных штрафов более </w:t>
      </w:r>
      <w:r w:rsidRPr="00AF5424">
        <w:rPr>
          <w:rFonts w:ascii="Times New Roman" w:hAnsi="Times New Roman" w:cs="Times New Roman"/>
          <w:b/>
          <w:sz w:val="28"/>
          <w:szCs w:val="28"/>
        </w:rPr>
        <w:t>7 млн.</w:t>
      </w:r>
      <w:r w:rsidRPr="00AF5424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0C6E4B" w:rsidRPr="00AF5424">
        <w:rPr>
          <w:rFonts w:ascii="Times New Roman" w:hAnsi="Times New Roman" w:cs="Times New Roman"/>
          <w:sz w:val="28"/>
          <w:szCs w:val="28"/>
        </w:rPr>
        <w:t xml:space="preserve"> </w:t>
      </w:r>
      <w:r w:rsidR="00AE6B90" w:rsidRPr="00AF5424">
        <w:rPr>
          <w:rFonts w:ascii="Times New Roman" w:hAnsi="Times New Roman" w:cs="Times New Roman"/>
          <w:sz w:val="28"/>
          <w:szCs w:val="28"/>
        </w:rPr>
        <w:t xml:space="preserve">По предписаниям </w:t>
      </w:r>
      <w:proofErr w:type="spellStart"/>
      <w:r w:rsidR="00AE6B90" w:rsidRPr="00AF5424">
        <w:rPr>
          <w:rFonts w:ascii="Times New Roman" w:hAnsi="Times New Roman" w:cs="Times New Roman"/>
          <w:sz w:val="28"/>
          <w:szCs w:val="28"/>
        </w:rPr>
        <w:t>госземинспекторов</w:t>
      </w:r>
      <w:proofErr w:type="spellEnd"/>
      <w:r w:rsidR="00AE6B90" w:rsidRPr="00AF5424">
        <w:rPr>
          <w:rFonts w:ascii="Times New Roman" w:hAnsi="Times New Roman" w:cs="Times New Roman"/>
          <w:sz w:val="28"/>
          <w:szCs w:val="28"/>
        </w:rPr>
        <w:t xml:space="preserve"> Управления в 2020 году нарушителями устранено </w:t>
      </w:r>
      <w:r w:rsidR="00AE6B90" w:rsidRPr="00AF5424">
        <w:rPr>
          <w:rFonts w:ascii="Times New Roman" w:hAnsi="Times New Roman" w:cs="Times New Roman"/>
          <w:b/>
          <w:sz w:val="28"/>
          <w:szCs w:val="28"/>
        </w:rPr>
        <w:t>1409</w:t>
      </w:r>
      <w:r w:rsidR="00AE6B90" w:rsidRPr="00AF5424"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</w:t>
      </w:r>
      <w:r w:rsidR="00C37551" w:rsidRPr="00AF5424">
        <w:rPr>
          <w:rFonts w:ascii="Times New Roman" w:hAnsi="Times New Roman" w:cs="Times New Roman"/>
          <w:sz w:val="28"/>
          <w:szCs w:val="28"/>
        </w:rPr>
        <w:t>.</w:t>
      </w:r>
    </w:p>
    <w:p w:rsidR="00C37551" w:rsidRPr="00AF5424" w:rsidRDefault="00231A75" w:rsidP="00AF542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5424">
        <w:rPr>
          <w:rFonts w:ascii="Times New Roman" w:hAnsi="Times New Roman" w:cs="Times New Roman"/>
          <w:sz w:val="28"/>
          <w:szCs w:val="28"/>
        </w:rPr>
        <w:t>Т</w:t>
      </w:r>
      <w:r w:rsidR="001C4A6F" w:rsidRPr="00AF5424">
        <w:rPr>
          <w:rFonts w:ascii="Times New Roman" w:hAnsi="Times New Roman" w:cs="Times New Roman"/>
          <w:sz w:val="28"/>
          <w:szCs w:val="28"/>
        </w:rPr>
        <w:t>радиционно на территории края одним из самых распространенных нарушений является самовольное занятие земельных участков</w:t>
      </w:r>
      <w:r w:rsidR="000C6E4B" w:rsidRPr="00AF5424">
        <w:rPr>
          <w:rFonts w:ascii="Times New Roman" w:hAnsi="Times New Roman" w:cs="Times New Roman"/>
          <w:sz w:val="28"/>
          <w:szCs w:val="28"/>
        </w:rPr>
        <w:t>.</w:t>
      </w:r>
      <w:r w:rsidRPr="00AF5424">
        <w:rPr>
          <w:rFonts w:ascii="Times New Roman" w:hAnsi="Times New Roman" w:cs="Times New Roman"/>
          <w:sz w:val="28"/>
          <w:szCs w:val="28"/>
        </w:rPr>
        <w:t xml:space="preserve">  </w:t>
      </w:r>
      <w:r w:rsidR="001C4A6F" w:rsidRPr="00AF5424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2929B9" w:rsidRPr="00AF5424">
        <w:rPr>
          <w:rFonts w:ascii="Times New Roman" w:hAnsi="Times New Roman" w:cs="Times New Roman"/>
          <w:sz w:val="28"/>
          <w:szCs w:val="28"/>
        </w:rPr>
        <w:t xml:space="preserve">достаточно часто </w:t>
      </w:r>
      <w:r w:rsidRPr="00AF5424">
        <w:rPr>
          <w:rFonts w:ascii="Times New Roman" w:hAnsi="Times New Roman" w:cs="Times New Roman"/>
          <w:sz w:val="28"/>
          <w:szCs w:val="28"/>
        </w:rPr>
        <w:t xml:space="preserve">выявляются случаи, когда граждане незаконно расширяют границы своих земельных участков за счет </w:t>
      </w:r>
      <w:r w:rsidR="002929B9" w:rsidRPr="00AF5424">
        <w:rPr>
          <w:rFonts w:ascii="Times New Roman" w:hAnsi="Times New Roman" w:cs="Times New Roman"/>
          <w:sz w:val="28"/>
          <w:szCs w:val="28"/>
        </w:rPr>
        <w:t xml:space="preserve">смежных земельных участков или </w:t>
      </w:r>
      <w:r w:rsidRPr="00AF5424">
        <w:rPr>
          <w:rFonts w:ascii="Times New Roman" w:hAnsi="Times New Roman" w:cs="Times New Roman"/>
          <w:sz w:val="28"/>
          <w:szCs w:val="28"/>
        </w:rPr>
        <w:t xml:space="preserve">земель общего пользования, </w:t>
      </w:r>
      <w:r w:rsidR="001C4A6F" w:rsidRPr="00AF5424">
        <w:rPr>
          <w:rFonts w:ascii="Times New Roman" w:hAnsi="Times New Roman" w:cs="Times New Roman"/>
          <w:sz w:val="28"/>
          <w:szCs w:val="28"/>
        </w:rPr>
        <w:t>что особенно актуально в преддверии дачного сезона.</w:t>
      </w:r>
    </w:p>
    <w:p w:rsidR="00C37551" w:rsidRPr="00AF5424" w:rsidRDefault="001C4A6F" w:rsidP="00AF542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5424">
        <w:rPr>
          <w:rFonts w:ascii="Times New Roman" w:hAnsi="Times New Roman" w:cs="Times New Roman"/>
          <w:sz w:val="28"/>
          <w:szCs w:val="28"/>
        </w:rPr>
        <w:t xml:space="preserve">Кроме того, Управление выявляет значительное количество нарушений, связанных с использованием земельных участков не в соответствии с установленным видом разрешенного использования. К примеру, на территории </w:t>
      </w:r>
      <w:r w:rsidR="002929B9" w:rsidRPr="00AF5424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AF5424">
        <w:rPr>
          <w:rFonts w:ascii="Times New Roman" w:hAnsi="Times New Roman" w:cs="Times New Roman"/>
          <w:sz w:val="28"/>
          <w:szCs w:val="28"/>
        </w:rPr>
        <w:t>участка, предназначенного для индивидуального жилищного строительства, размеща</w:t>
      </w:r>
      <w:r w:rsidR="002929B9" w:rsidRPr="00AF5424">
        <w:rPr>
          <w:rFonts w:ascii="Times New Roman" w:hAnsi="Times New Roman" w:cs="Times New Roman"/>
          <w:sz w:val="28"/>
          <w:szCs w:val="28"/>
        </w:rPr>
        <w:t>ется магазин, автосервис и т.д.</w:t>
      </w:r>
    </w:p>
    <w:p w:rsidR="00C37551" w:rsidRPr="00AF5424" w:rsidRDefault="001C4A6F" w:rsidP="00AF542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5424">
        <w:rPr>
          <w:rFonts w:ascii="Times New Roman" w:hAnsi="Times New Roman" w:cs="Times New Roman"/>
          <w:sz w:val="28"/>
          <w:szCs w:val="28"/>
        </w:rPr>
        <w:t xml:space="preserve">За нарушения земельного законодательства предусмотрены </w:t>
      </w:r>
      <w:r w:rsidR="002929B9" w:rsidRPr="00AF5424">
        <w:rPr>
          <w:rFonts w:ascii="Times New Roman" w:hAnsi="Times New Roman" w:cs="Times New Roman"/>
          <w:sz w:val="28"/>
          <w:szCs w:val="28"/>
        </w:rPr>
        <w:t xml:space="preserve">серьезные </w:t>
      </w:r>
      <w:r w:rsidRPr="00AF5424">
        <w:rPr>
          <w:rFonts w:ascii="Times New Roman" w:hAnsi="Times New Roman" w:cs="Times New Roman"/>
          <w:sz w:val="28"/>
          <w:szCs w:val="28"/>
        </w:rPr>
        <w:t>административные штрафы</w:t>
      </w:r>
      <w:r w:rsidR="000C6E4B" w:rsidRPr="00AF5424">
        <w:rPr>
          <w:rFonts w:ascii="Times New Roman" w:hAnsi="Times New Roman" w:cs="Times New Roman"/>
          <w:sz w:val="28"/>
          <w:szCs w:val="28"/>
        </w:rPr>
        <w:t>:</w:t>
      </w:r>
      <w:r w:rsidRPr="00AF5424">
        <w:rPr>
          <w:rFonts w:ascii="Times New Roman" w:hAnsi="Times New Roman" w:cs="Times New Roman"/>
          <w:sz w:val="28"/>
          <w:szCs w:val="28"/>
        </w:rPr>
        <w:t xml:space="preserve"> для граждан от 5 до 100 тысяч рублей, для индивидуальных предпринимателей и должностных лиц от </w:t>
      </w:r>
      <w:r w:rsidR="002929B9" w:rsidRPr="00AF5424">
        <w:rPr>
          <w:rFonts w:ascii="Times New Roman" w:hAnsi="Times New Roman" w:cs="Times New Roman"/>
          <w:sz w:val="28"/>
          <w:szCs w:val="28"/>
        </w:rPr>
        <w:t>2</w:t>
      </w:r>
      <w:r w:rsidRPr="00AF5424">
        <w:rPr>
          <w:rFonts w:ascii="Times New Roman" w:hAnsi="Times New Roman" w:cs="Times New Roman"/>
          <w:sz w:val="28"/>
          <w:szCs w:val="28"/>
        </w:rPr>
        <w:t>0 до 300 тысяч рублей, для юридических лиц от 20 до 700 тысяч рублей.</w:t>
      </w:r>
      <w:r w:rsidR="002929B9" w:rsidRPr="00AF5424">
        <w:rPr>
          <w:rFonts w:ascii="Times New Roman" w:hAnsi="Times New Roman" w:cs="Times New Roman"/>
          <w:sz w:val="28"/>
          <w:szCs w:val="28"/>
        </w:rPr>
        <w:t xml:space="preserve"> Размеры административных штрафов зависят от площади и кадастровой стоимости земельных участков, </w:t>
      </w:r>
      <w:r w:rsidR="000C6E4B" w:rsidRPr="00AF5424">
        <w:rPr>
          <w:rFonts w:ascii="Times New Roman" w:hAnsi="Times New Roman" w:cs="Times New Roman"/>
          <w:sz w:val="28"/>
          <w:szCs w:val="28"/>
        </w:rPr>
        <w:t>на которых совершены</w:t>
      </w:r>
      <w:r w:rsidR="002929B9" w:rsidRPr="00AF5424">
        <w:rPr>
          <w:rFonts w:ascii="Times New Roman" w:hAnsi="Times New Roman" w:cs="Times New Roman"/>
          <w:sz w:val="28"/>
          <w:szCs w:val="28"/>
        </w:rPr>
        <w:t xml:space="preserve"> земельные правонарушения.</w:t>
      </w:r>
    </w:p>
    <w:p w:rsidR="001C4A6F" w:rsidRPr="00AF5424" w:rsidRDefault="001C4A6F" w:rsidP="0086616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5424">
        <w:rPr>
          <w:rFonts w:ascii="Times New Roman" w:hAnsi="Times New Roman" w:cs="Times New Roman"/>
          <w:sz w:val="28"/>
          <w:szCs w:val="28"/>
        </w:rPr>
        <w:lastRenderedPageBreak/>
        <w:t xml:space="preserve">Чтобы не стать нарушителем земельного законодательства, Управление рекомендует оформлять </w:t>
      </w:r>
      <w:r w:rsidR="002929B9" w:rsidRPr="00AF5424"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Pr="00AF5424">
        <w:rPr>
          <w:rFonts w:ascii="Times New Roman" w:hAnsi="Times New Roman" w:cs="Times New Roman"/>
          <w:sz w:val="28"/>
          <w:szCs w:val="28"/>
        </w:rPr>
        <w:t xml:space="preserve">земельные участки, использовать их в предоставленных границах и по целевому назначению, не нарушая права других землепользователей. </w:t>
      </w:r>
    </w:p>
    <w:p w:rsidR="00C37551" w:rsidRPr="00AF5424" w:rsidRDefault="00C37551" w:rsidP="000C6E4B">
      <w:pPr>
        <w:spacing w:after="0" w:line="240" w:lineRule="auto"/>
        <w:ind w:left="425" w:right="-284" w:firstLine="1"/>
        <w:jc w:val="both"/>
        <w:rPr>
          <w:rFonts w:ascii="Times New Roman" w:hAnsi="Times New Roman"/>
          <w:sz w:val="28"/>
          <w:szCs w:val="28"/>
        </w:rPr>
      </w:pPr>
    </w:p>
    <w:p w:rsidR="00340309" w:rsidRDefault="00340309" w:rsidP="000C6E4B">
      <w:pPr>
        <w:spacing w:after="0" w:line="240" w:lineRule="auto"/>
        <w:ind w:left="425" w:right="-284" w:firstLine="1"/>
        <w:jc w:val="both"/>
        <w:rPr>
          <w:rFonts w:ascii="Times New Roman" w:hAnsi="Times New Roman"/>
          <w:sz w:val="16"/>
          <w:szCs w:val="16"/>
        </w:rPr>
      </w:pPr>
    </w:p>
    <w:p w:rsidR="00340309" w:rsidRDefault="00340309" w:rsidP="000C6E4B">
      <w:pPr>
        <w:spacing w:after="0" w:line="240" w:lineRule="auto"/>
        <w:ind w:left="425" w:right="-284" w:firstLine="1"/>
        <w:jc w:val="both"/>
        <w:rPr>
          <w:rFonts w:ascii="Times New Roman" w:hAnsi="Times New Roman"/>
          <w:sz w:val="16"/>
          <w:szCs w:val="16"/>
        </w:rPr>
      </w:pPr>
    </w:p>
    <w:p w:rsidR="00340309" w:rsidRPr="000C6E4B" w:rsidRDefault="00340309" w:rsidP="000C6E4B">
      <w:pPr>
        <w:spacing w:after="0" w:line="240" w:lineRule="auto"/>
        <w:ind w:left="425" w:right="-284" w:firstLine="1"/>
        <w:jc w:val="both"/>
        <w:rPr>
          <w:rFonts w:ascii="Times New Roman" w:hAnsi="Times New Roman"/>
          <w:sz w:val="16"/>
          <w:szCs w:val="16"/>
        </w:rPr>
      </w:pPr>
    </w:p>
    <w:p w:rsidR="000C6E4B" w:rsidRPr="000C6E4B" w:rsidRDefault="000C6E4B" w:rsidP="000C6E4B">
      <w:pPr>
        <w:spacing w:after="0" w:line="240" w:lineRule="auto"/>
        <w:ind w:left="425" w:right="-284" w:firstLine="1"/>
        <w:jc w:val="both"/>
        <w:rPr>
          <w:rFonts w:ascii="Times New Roman" w:hAnsi="Times New Roman"/>
          <w:sz w:val="16"/>
          <w:szCs w:val="16"/>
        </w:rPr>
      </w:pPr>
    </w:p>
    <w:p w:rsidR="002929B9" w:rsidRPr="00AC0DB0" w:rsidRDefault="002929B9" w:rsidP="002929B9">
      <w:pPr>
        <w:pStyle w:val="a6"/>
        <w:ind w:left="426"/>
      </w:pPr>
      <w:r w:rsidRPr="00AC0DB0">
        <w:t>Пресс-служба</w:t>
      </w:r>
    </w:p>
    <w:p w:rsidR="002929B9" w:rsidRPr="00AC0DB0" w:rsidRDefault="002929B9" w:rsidP="002929B9">
      <w:pPr>
        <w:pStyle w:val="a6"/>
        <w:ind w:left="426"/>
      </w:pPr>
      <w:r w:rsidRPr="00AC0DB0">
        <w:t xml:space="preserve">Управления </w:t>
      </w:r>
      <w:proofErr w:type="spellStart"/>
      <w:r w:rsidRPr="00AC0DB0">
        <w:t>Росреестра</w:t>
      </w:r>
      <w:proofErr w:type="spellEnd"/>
      <w:r w:rsidRPr="00AC0DB0">
        <w:t xml:space="preserve"> по Красноярскому краю: </w:t>
      </w:r>
    </w:p>
    <w:p w:rsidR="002929B9" w:rsidRPr="00AC0DB0" w:rsidRDefault="002929B9" w:rsidP="002929B9">
      <w:pPr>
        <w:pStyle w:val="a6"/>
        <w:ind w:left="426"/>
      </w:pPr>
      <w:r w:rsidRPr="00AC0DB0">
        <w:t>тел.: (391) 2-524-367, (391)2-524-356</w:t>
      </w:r>
    </w:p>
    <w:p w:rsidR="002929B9" w:rsidRPr="00C37551" w:rsidRDefault="002929B9" w:rsidP="002929B9">
      <w:pPr>
        <w:pStyle w:val="a6"/>
        <w:ind w:left="426"/>
        <w:rPr>
          <w:lang w:val="en-US"/>
        </w:rPr>
      </w:pPr>
      <w:r w:rsidRPr="00AC0DB0">
        <w:t>е</w:t>
      </w:r>
      <w:r w:rsidRPr="00C37551">
        <w:rPr>
          <w:lang w:val="en-US"/>
        </w:rPr>
        <w:t>-</w:t>
      </w:r>
      <w:r w:rsidRPr="00AC0DB0">
        <w:rPr>
          <w:lang w:val="en-US"/>
        </w:rPr>
        <w:t>mail</w:t>
      </w:r>
      <w:r w:rsidRPr="00C37551">
        <w:rPr>
          <w:lang w:val="en-US"/>
        </w:rPr>
        <w:t xml:space="preserve">: </w:t>
      </w:r>
      <w:hyperlink r:id="rId5" w:history="1">
        <w:r w:rsidRPr="00AC0DB0">
          <w:rPr>
            <w:rStyle w:val="a5"/>
            <w:i/>
            <w:sz w:val="20"/>
            <w:szCs w:val="20"/>
            <w:lang w:val="en-US"/>
          </w:rPr>
          <w:t>pressa</w:t>
        </w:r>
        <w:r w:rsidRPr="00C37551">
          <w:rPr>
            <w:rStyle w:val="a5"/>
            <w:i/>
            <w:sz w:val="20"/>
            <w:szCs w:val="20"/>
            <w:lang w:val="en-US"/>
          </w:rPr>
          <w:t>@</w:t>
        </w:r>
        <w:r w:rsidRPr="00AC0DB0">
          <w:rPr>
            <w:rStyle w:val="a5"/>
            <w:i/>
            <w:sz w:val="20"/>
            <w:szCs w:val="20"/>
            <w:lang w:val="en-US"/>
          </w:rPr>
          <w:t>r</w:t>
        </w:r>
        <w:r w:rsidRPr="00C37551">
          <w:rPr>
            <w:rStyle w:val="a5"/>
            <w:i/>
            <w:sz w:val="20"/>
            <w:szCs w:val="20"/>
            <w:lang w:val="en-US"/>
          </w:rPr>
          <w:t>24.</w:t>
        </w:r>
        <w:r w:rsidRPr="00AC0DB0">
          <w:rPr>
            <w:rStyle w:val="a5"/>
            <w:i/>
            <w:sz w:val="20"/>
            <w:szCs w:val="20"/>
            <w:lang w:val="en-US"/>
          </w:rPr>
          <w:t>rosreestr</w:t>
        </w:r>
        <w:r w:rsidRPr="00C37551">
          <w:rPr>
            <w:rStyle w:val="a5"/>
            <w:i/>
            <w:sz w:val="20"/>
            <w:szCs w:val="20"/>
            <w:lang w:val="en-US"/>
          </w:rPr>
          <w:t>.</w:t>
        </w:r>
        <w:r w:rsidRPr="00AC0DB0">
          <w:rPr>
            <w:rStyle w:val="a5"/>
            <w:i/>
            <w:sz w:val="20"/>
            <w:szCs w:val="20"/>
            <w:lang w:val="en-US"/>
          </w:rPr>
          <w:t>ru</w:t>
        </w:r>
      </w:hyperlink>
    </w:p>
    <w:p w:rsidR="002929B9" w:rsidRPr="00AC0DB0" w:rsidRDefault="002929B9" w:rsidP="002929B9">
      <w:pPr>
        <w:pStyle w:val="a6"/>
        <w:ind w:left="426"/>
      </w:pPr>
      <w:r w:rsidRPr="00AC0DB0">
        <w:t xml:space="preserve">сайт: </w:t>
      </w:r>
      <w:hyperlink r:id="rId6" w:history="1">
        <w:r w:rsidRPr="00AC0DB0">
          <w:rPr>
            <w:rStyle w:val="a5"/>
            <w:i/>
            <w:sz w:val="20"/>
            <w:szCs w:val="20"/>
          </w:rPr>
          <w:t>https://www.rosreestr.ru</w:t>
        </w:r>
      </w:hyperlink>
      <w:r w:rsidRPr="00AC0DB0">
        <w:t xml:space="preserve"> </w:t>
      </w:r>
    </w:p>
    <w:p w:rsidR="001C4A6F" w:rsidRPr="006D4A73" w:rsidRDefault="002929B9" w:rsidP="002929B9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</w:rPr>
        <w:t>Страница «</w:t>
      </w:r>
      <w:proofErr w:type="spellStart"/>
      <w:r w:rsidRPr="00AC0DB0">
        <w:rPr>
          <w:rFonts w:ascii="Times New Roman" w:hAnsi="Times New Roman" w:cs="Times New Roman"/>
        </w:rPr>
        <w:t>ВКонтакте</w:t>
      </w:r>
      <w:proofErr w:type="spellEnd"/>
      <w:r w:rsidRPr="00AC0DB0">
        <w:rPr>
          <w:rFonts w:ascii="Times New Roman" w:hAnsi="Times New Roman" w:cs="Times New Roman"/>
        </w:rPr>
        <w:t xml:space="preserve">» </w:t>
      </w:r>
      <w:hyperlink r:id="rId7" w:history="1">
        <w:r w:rsidRPr="00AC0DB0">
          <w:rPr>
            <w:rStyle w:val="a5"/>
            <w:rFonts w:ascii="Times New Roman" w:hAnsi="Times New Roman"/>
            <w:i/>
            <w:sz w:val="20"/>
            <w:szCs w:val="20"/>
          </w:rPr>
          <w:t>http://vk.com/to24.rosreestr</w:t>
        </w:r>
      </w:hyperlink>
    </w:p>
    <w:sectPr w:rsidR="001C4A6F" w:rsidRPr="006D4A73" w:rsidSect="003D460C">
      <w:pgSz w:w="11906" w:h="16838"/>
      <w:pgMar w:top="851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59A"/>
    <w:rsid w:val="00093908"/>
    <w:rsid w:val="000C6E4B"/>
    <w:rsid w:val="001C4A6F"/>
    <w:rsid w:val="00231A75"/>
    <w:rsid w:val="002929B9"/>
    <w:rsid w:val="00340309"/>
    <w:rsid w:val="003D460C"/>
    <w:rsid w:val="0046018F"/>
    <w:rsid w:val="004F3DD4"/>
    <w:rsid w:val="00576153"/>
    <w:rsid w:val="005A188F"/>
    <w:rsid w:val="00621B75"/>
    <w:rsid w:val="00662B35"/>
    <w:rsid w:val="00664B9B"/>
    <w:rsid w:val="00683CA4"/>
    <w:rsid w:val="006D48DF"/>
    <w:rsid w:val="006D4A73"/>
    <w:rsid w:val="00735049"/>
    <w:rsid w:val="008464B1"/>
    <w:rsid w:val="00866161"/>
    <w:rsid w:val="008E159A"/>
    <w:rsid w:val="009D73FE"/>
    <w:rsid w:val="00A959E6"/>
    <w:rsid w:val="00AE6B90"/>
    <w:rsid w:val="00AF5424"/>
    <w:rsid w:val="00B27ACE"/>
    <w:rsid w:val="00C37551"/>
    <w:rsid w:val="00C8378E"/>
    <w:rsid w:val="00D46BC3"/>
    <w:rsid w:val="00E609A6"/>
    <w:rsid w:val="00E909C5"/>
    <w:rsid w:val="00F7231C"/>
    <w:rsid w:val="00F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723FB-3D45-467E-8F68-6CC0C6DF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B1"/>
    <w:rPr>
      <w:rFonts w:ascii="Tahoma" w:hAnsi="Tahoma" w:cs="Tahoma"/>
      <w:sz w:val="16"/>
      <w:szCs w:val="16"/>
    </w:rPr>
  </w:style>
  <w:style w:type="character" w:styleId="a5">
    <w:name w:val="Hyperlink"/>
    <w:rsid w:val="008464B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8464B1"/>
    <w:pPr>
      <w:spacing w:after="0" w:line="240" w:lineRule="auto"/>
    </w:pPr>
  </w:style>
  <w:style w:type="paragraph" w:customStyle="1" w:styleId="1">
    <w:name w:val="Без интервала1"/>
    <w:rsid w:val="001C4A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Чебан Наталья Петровна</cp:lastModifiedBy>
  <cp:revision>17</cp:revision>
  <cp:lastPrinted>2021-03-24T06:05:00Z</cp:lastPrinted>
  <dcterms:created xsi:type="dcterms:W3CDTF">2021-03-24T05:11:00Z</dcterms:created>
  <dcterms:modified xsi:type="dcterms:W3CDTF">2021-03-24T07:22:00Z</dcterms:modified>
</cp:coreProperties>
</file>