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CF0" w:rsidRDefault="004A1CF0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A2A73">
        <w:rPr>
          <w:rFonts w:ascii="Times New Roman" w:hAnsi="Times New Roman"/>
          <w:b/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0</wp:posOffset>
            </wp:positionV>
            <wp:extent cx="2362200" cy="981075"/>
            <wp:effectExtent l="1905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2A73"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</w:rPr>
        <w:t xml:space="preserve">Подведены итоги деятельности </w:t>
      </w:r>
      <w:r w:rsidRPr="00230631">
        <w:rPr>
          <w:rFonts w:ascii="Times New Roman" w:hAnsi="Times New Roman"/>
          <w:b/>
          <w:sz w:val="28"/>
          <w:szCs w:val="28"/>
        </w:rPr>
        <w:t>Апелляционной комиссии об обжаловании решений о приостановлении осуществления государственного кадастрового учета</w:t>
      </w:r>
    </w:p>
    <w:p w:rsidR="004A1CF0" w:rsidRDefault="004A1CF0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30631">
        <w:rPr>
          <w:rFonts w:ascii="Times New Roman" w:hAnsi="Times New Roman"/>
          <w:b/>
          <w:sz w:val="28"/>
          <w:szCs w:val="28"/>
        </w:rPr>
        <w:t xml:space="preserve"> </w:t>
      </w:r>
      <w:r w:rsidR="00AD6633">
        <w:rPr>
          <w:rFonts w:ascii="Times New Roman" w:hAnsi="Times New Roman"/>
          <w:b/>
          <w:sz w:val="28"/>
          <w:szCs w:val="28"/>
        </w:rPr>
        <w:t xml:space="preserve">за </w:t>
      </w:r>
      <w:r w:rsidR="00BD069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 квартал 202</w:t>
      </w:r>
      <w:r w:rsidR="00BD069B">
        <w:rPr>
          <w:rFonts w:ascii="Times New Roman" w:hAnsi="Times New Roman"/>
          <w:b/>
          <w:sz w:val="28"/>
          <w:szCs w:val="28"/>
        </w:rPr>
        <w:t>1</w:t>
      </w:r>
      <w:r w:rsidRPr="00230631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4A1CF0" w:rsidRPr="00965E99" w:rsidRDefault="004A1CF0" w:rsidP="004A1CF0">
      <w:pPr>
        <w:spacing w:line="240" w:lineRule="auto"/>
        <w:ind w:right="-1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p w:rsidR="00BD08CC" w:rsidRPr="00106C51" w:rsidRDefault="006570B5" w:rsidP="00965E99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В Управлении </w:t>
      </w:r>
      <w:proofErr w:type="spellStart"/>
      <w:r w:rsidRPr="00106C51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106C51">
        <w:rPr>
          <w:rFonts w:ascii="Times New Roman" w:hAnsi="Times New Roman"/>
          <w:sz w:val="28"/>
          <w:szCs w:val="28"/>
        </w:rPr>
        <w:t xml:space="preserve"> по Красноярскому краю подведены итоги деятельности Апелляционной комиссии</w:t>
      </w:r>
      <w:r w:rsidR="00374DA5" w:rsidRPr="00106C51">
        <w:rPr>
          <w:rFonts w:ascii="Times New Roman" w:hAnsi="Times New Roman"/>
          <w:sz w:val="28"/>
          <w:szCs w:val="28"/>
        </w:rPr>
        <w:t xml:space="preserve"> </w:t>
      </w:r>
      <w:r w:rsidRPr="00106C51">
        <w:rPr>
          <w:rFonts w:ascii="Times New Roman" w:hAnsi="Times New Roman"/>
          <w:sz w:val="28"/>
          <w:szCs w:val="28"/>
        </w:rPr>
        <w:t xml:space="preserve">об обжаловании решений </w:t>
      </w:r>
      <w:r w:rsidR="00374DA5" w:rsidRPr="00106C51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gramStart"/>
      <w:r w:rsidRPr="00106C51">
        <w:rPr>
          <w:rFonts w:ascii="Times New Roman" w:hAnsi="Times New Roman"/>
          <w:sz w:val="28"/>
          <w:szCs w:val="28"/>
        </w:rPr>
        <w:t>о приостановлений</w:t>
      </w:r>
      <w:proofErr w:type="gramEnd"/>
      <w:r w:rsidRPr="00106C51">
        <w:rPr>
          <w:rFonts w:ascii="Times New Roman" w:hAnsi="Times New Roman"/>
          <w:sz w:val="28"/>
          <w:szCs w:val="28"/>
        </w:rPr>
        <w:t xml:space="preserve"> осуществления государственного </w:t>
      </w:r>
      <w:r w:rsidR="00AD6633" w:rsidRPr="00106C51">
        <w:rPr>
          <w:rFonts w:ascii="Times New Roman" w:hAnsi="Times New Roman"/>
          <w:sz w:val="28"/>
          <w:szCs w:val="28"/>
        </w:rPr>
        <w:t xml:space="preserve">кадастрового учета (ГКУ) за </w:t>
      </w:r>
      <w:r w:rsidR="00BD069B">
        <w:rPr>
          <w:rFonts w:ascii="Times New Roman" w:hAnsi="Times New Roman"/>
          <w:sz w:val="28"/>
          <w:szCs w:val="28"/>
        </w:rPr>
        <w:t>1</w:t>
      </w:r>
      <w:r w:rsidR="00BD08CC" w:rsidRPr="00106C51">
        <w:rPr>
          <w:rFonts w:ascii="Times New Roman" w:hAnsi="Times New Roman"/>
          <w:sz w:val="28"/>
          <w:szCs w:val="28"/>
        </w:rPr>
        <w:t xml:space="preserve"> квартал 202</w:t>
      </w:r>
      <w:r w:rsidR="00BD069B">
        <w:rPr>
          <w:rFonts w:ascii="Times New Roman" w:hAnsi="Times New Roman"/>
          <w:sz w:val="28"/>
          <w:szCs w:val="28"/>
        </w:rPr>
        <w:t>1</w:t>
      </w:r>
      <w:r w:rsidR="00BD08CC" w:rsidRPr="00106C51">
        <w:rPr>
          <w:rFonts w:ascii="Times New Roman" w:hAnsi="Times New Roman"/>
          <w:sz w:val="28"/>
          <w:szCs w:val="28"/>
        </w:rPr>
        <w:t xml:space="preserve"> года.</w:t>
      </w:r>
    </w:p>
    <w:p w:rsidR="00763D92" w:rsidRPr="00106C51" w:rsidRDefault="00763D92" w:rsidP="00763D92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 xml:space="preserve">В </w:t>
      </w:r>
      <w:r w:rsidR="00BD069B">
        <w:rPr>
          <w:rFonts w:ascii="Times New Roman" w:hAnsi="Times New Roman"/>
          <w:sz w:val="28"/>
          <w:szCs w:val="28"/>
        </w:rPr>
        <w:t>1</w:t>
      </w:r>
      <w:r w:rsidRPr="00106C51">
        <w:rPr>
          <w:rFonts w:ascii="Times New Roman" w:hAnsi="Times New Roman"/>
          <w:sz w:val="28"/>
          <w:szCs w:val="28"/>
        </w:rPr>
        <w:t xml:space="preserve"> квартале 202</w:t>
      </w:r>
      <w:r w:rsidR="00EA4584">
        <w:rPr>
          <w:rFonts w:ascii="Times New Roman" w:hAnsi="Times New Roman"/>
          <w:sz w:val="28"/>
          <w:szCs w:val="28"/>
        </w:rPr>
        <w:t>1</w:t>
      </w:r>
      <w:r w:rsidRPr="00106C51">
        <w:rPr>
          <w:rFonts w:ascii="Times New Roman" w:hAnsi="Times New Roman"/>
          <w:sz w:val="28"/>
          <w:szCs w:val="28"/>
        </w:rPr>
        <w:t xml:space="preserve"> года поступило 1</w:t>
      </w:r>
      <w:r w:rsidR="00BD069B">
        <w:rPr>
          <w:rFonts w:ascii="Times New Roman" w:hAnsi="Times New Roman"/>
          <w:sz w:val="28"/>
          <w:szCs w:val="28"/>
        </w:rPr>
        <w:t>1</w:t>
      </w:r>
      <w:r w:rsidRPr="00106C51">
        <w:rPr>
          <w:rFonts w:ascii="Times New Roman" w:hAnsi="Times New Roman"/>
          <w:sz w:val="28"/>
          <w:szCs w:val="28"/>
        </w:rPr>
        <w:t xml:space="preserve"> заявлений об обжаловании решений о приостановлении осуществлении ГКУ, </w:t>
      </w:r>
      <w:r w:rsidR="00D171EE" w:rsidRPr="00106C51">
        <w:rPr>
          <w:rFonts w:ascii="Times New Roman" w:hAnsi="Times New Roman"/>
          <w:sz w:val="28"/>
          <w:szCs w:val="28"/>
        </w:rPr>
        <w:t xml:space="preserve">состоялось </w:t>
      </w:r>
      <w:r w:rsidR="00BD069B">
        <w:rPr>
          <w:rFonts w:ascii="Times New Roman" w:hAnsi="Times New Roman"/>
          <w:sz w:val="28"/>
          <w:szCs w:val="28"/>
        </w:rPr>
        <w:t>4</w:t>
      </w:r>
      <w:r w:rsidR="00D171EE" w:rsidRPr="00106C51">
        <w:rPr>
          <w:rFonts w:ascii="Times New Roman" w:hAnsi="Times New Roman"/>
          <w:sz w:val="28"/>
          <w:szCs w:val="28"/>
        </w:rPr>
        <w:t xml:space="preserve"> заседания Апелляционной комиссии.</w:t>
      </w:r>
    </w:p>
    <w:p w:rsidR="00D171EE" w:rsidRPr="00106C51" w:rsidRDefault="00BD069B" w:rsidP="00A25163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>Апелляционной комисси</w:t>
      </w:r>
      <w:r>
        <w:rPr>
          <w:rFonts w:ascii="Times New Roman" w:hAnsi="Times New Roman"/>
          <w:sz w:val="28"/>
          <w:szCs w:val="28"/>
        </w:rPr>
        <w:t>ей р</w:t>
      </w:r>
      <w:r w:rsidR="00D171EE" w:rsidRPr="00106C51">
        <w:rPr>
          <w:rFonts w:ascii="Times New Roman" w:hAnsi="Times New Roman"/>
          <w:sz w:val="28"/>
          <w:szCs w:val="28"/>
        </w:rPr>
        <w:t>ассмотрен</w:t>
      </w:r>
      <w:r>
        <w:rPr>
          <w:rFonts w:ascii="Times New Roman" w:hAnsi="Times New Roman"/>
          <w:sz w:val="28"/>
          <w:szCs w:val="28"/>
        </w:rPr>
        <w:t>о 10</w:t>
      </w:r>
      <w:r w:rsidR="00992D1D" w:rsidRPr="00106C51">
        <w:rPr>
          <w:rFonts w:ascii="Times New Roman" w:hAnsi="Times New Roman"/>
          <w:sz w:val="28"/>
          <w:szCs w:val="28"/>
        </w:rPr>
        <w:t xml:space="preserve"> заявлений</w:t>
      </w:r>
      <w:r w:rsidR="00992D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(1 заявление, поступившее в 4 </w:t>
      </w:r>
      <w:r w:rsidR="00992D1D">
        <w:rPr>
          <w:rFonts w:ascii="Times New Roman" w:hAnsi="Times New Roman"/>
          <w:sz w:val="28"/>
          <w:szCs w:val="28"/>
        </w:rPr>
        <w:t>квартале</w:t>
      </w:r>
      <w:r w:rsidR="000E39CE" w:rsidRPr="00106C51">
        <w:rPr>
          <w:rFonts w:ascii="Times New Roman" w:hAnsi="Times New Roman"/>
          <w:sz w:val="28"/>
          <w:szCs w:val="28"/>
        </w:rPr>
        <w:t xml:space="preserve"> 2020 года</w:t>
      </w:r>
      <w:r w:rsidR="00992D1D">
        <w:rPr>
          <w:rFonts w:ascii="Times New Roman" w:hAnsi="Times New Roman"/>
          <w:sz w:val="28"/>
          <w:szCs w:val="28"/>
        </w:rPr>
        <w:t xml:space="preserve">, </w:t>
      </w:r>
      <w:r w:rsidR="00EA458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9</w:t>
      </w:r>
      <w:r w:rsidR="00992D1D">
        <w:rPr>
          <w:rFonts w:ascii="Times New Roman" w:hAnsi="Times New Roman"/>
          <w:sz w:val="28"/>
          <w:szCs w:val="28"/>
        </w:rPr>
        <w:t xml:space="preserve"> заявлений</w:t>
      </w:r>
      <w:r>
        <w:rPr>
          <w:rFonts w:ascii="Times New Roman" w:hAnsi="Times New Roman"/>
          <w:sz w:val="28"/>
          <w:szCs w:val="28"/>
        </w:rPr>
        <w:t xml:space="preserve">, поступивших </w:t>
      </w:r>
      <w:r w:rsidR="00EA458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в</w:t>
      </w:r>
      <w:r w:rsidR="00992D1D" w:rsidRPr="00106C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</w:t>
      </w:r>
      <w:r w:rsidR="00992D1D" w:rsidRPr="00106C51">
        <w:rPr>
          <w:rFonts w:ascii="Times New Roman" w:hAnsi="Times New Roman"/>
          <w:sz w:val="28"/>
          <w:szCs w:val="28"/>
        </w:rPr>
        <w:t xml:space="preserve"> квартале 202</w:t>
      </w:r>
      <w:r>
        <w:rPr>
          <w:rFonts w:ascii="Times New Roman" w:hAnsi="Times New Roman"/>
          <w:sz w:val="28"/>
          <w:szCs w:val="28"/>
        </w:rPr>
        <w:t>1</w:t>
      </w:r>
      <w:r w:rsidR="00992D1D" w:rsidRPr="00106C51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)</w:t>
      </w:r>
      <w:r w:rsidR="00992D1D" w:rsidRPr="00106C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2 заявления отозваны по инициативе заявителей.</w:t>
      </w:r>
    </w:p>
    <w:p w:rsidR="00BD069B" w:rsidRPr="002274B6" w:rsidRDefault="00EA4584" w:rsidP="002274B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06C51">
        <w:rPr>
          <w:rFonts w:ascii="Times New Roman" w:hAnsi="Times New Roman"/>
          <w:sz w:val="28"/>
          <w:szCs w:val="28"/>
        </w:rPr>
        <w:t>Апелляционной комисси</w:t>
      </w:r>
      <w:r>
        <w:rPr>
          <w:rFonts w:ascii="Times New Roman" w:hAnsi="Times New Roman"/>
          <w:sz w:val="28"/>
          <w:szCs w:val="28"/>
        </w:rPr>
        <w:t>ей п</w:t>
      </w:r>
      <w:r w:rsidR="00BD069B" w:rsidRPr="002274B6">
        <w:rPr>
          <w:rFonts w:ascii="Times New Roman" w:hAnsi="Times New Roman"/>
          <w:sz w:val="28"/>
          <w:szCs w:val="28"/>
        </w:rPr>
        <w:t>риняты следующие решения:</w:t>
      </w:r>
    </w:p>
    <w:p w:rsidR="00D171EE" w:rsidRPr="002274B6" w:rsidRDefault="00BD069B" w:rsidP="002274B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74B6">
        <w:rPr>
          <w:rFonts w:ascii="Times New Roman" w:hAnsi="Times New Roman"/>
          <w:sz w:val="28"/>
          <w:szCs w:val="28"/>
        </w:rPr>
        <w:t>- по 3</w:t>
      </w:r>
      <w:r w:rsidR="00D171EE" w:rsidRPr="002274B6">
        <w:rPr>
          <w:rFonts w:ascii="Times New Roman" w:hAnsi="Times New Roman"/>
          <w:sz w:val="28"/>
          <w:szCs w:val="28"/>
        </w:rPr>
        <w:t xml:space="preserve"> заявлениям принят</w:t>
      </w:r>
      <w:r w:rsidRPr="002274B6">
        <w:rPr>
          <w:rFonts w:ascii="Times New Roman" w:hAnsi="Times New Roman"/>
          <w:sz w:val="28"/>
          <w:szCs w:val="28"/>
        </w:rPr>
        <w:t>ы</w:t>
      </w:r>
      <w:r w:rsidR="00D171EE" w:rsidRPr="002274B6">
        <w:rPr>
          <w:rFonts w:ascii="Times New Roman" w:hAnsi="Times New Roman"/>
          <w:sz w:val="28"/>
          <w:szCs w:val="28"/>
        </w:rPr>
        <w:t xml:space="preserve"> решени</w:t>
      </w:r>
      <w:r w:rsidRPr="002274B6">
        <w:rPr>
          <w:rFonts w:ascii="Times New Roman" w:hAnsi="Times New Roman"/>
          <w:sz w:val="28"/>
          <w:szCs w:val="28"/>
        </w:rPr>
        <w:t>я</w:t>
      </w:r>
      <w:r w:rsidR="00D171EE" w:rsidRPr="002274B6">
        <w:rPr>
          <w:rFonts w:ascii="Times New Roman" w:hAnsi="Times New Roman"/>
          <w:sz w:val="28"/>
          <w:szCs w:val="28"/>
        </w:rPr>
        <w:t xml:space="preserve"> об отклонении заявлени</w:t>
      </w:r>
      <w:r w:rsidRPr="002274B6">
        <w:rPr>
          <w:rFonts w:ascii="Times New Roman" w:hAnsi="Times New Roman"/>
          <w:sz w:val="28"/>
          <w:szCs w:val="28"/>
        </w:rPr>
        <w:t xml:space="preserve">й                        </w:t>
      </w:r>
      <w:r w:rsidR="00D171EE" w:rsidRPr="002274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171EE" w:rsidRPr="002274B6">
        <w:rPr>
          <w:rFonts w:ascii="Times New Roman" w:hAnsi="Times New Roman"/>
          <w:sz w:val="28"/>
          <w:szCs w:val="28"/>
        </w:rPr>
        <w:t>об  обжаловании</w:t>
      </w:r>
      <w:proofErr w:type="gramEnd"/>
      <w:r w:rsidR="00D171EE" w:rsidRPr="002274B6">
        <w:rPr>
          <w:rFonts w:ascii="Times New Roman" w:hAnsi="Times New Roman"/>
          <w:sz w:val="28"/>
          <w:szCs w:val="28"/>
        </w:rPr>
        <w:t xml:space="preserve"> решени</w:t>
      </w:r>
      <w:r w:rsidR="00EA4584">
        <w:rPr>
          <w:rFonts w:ascii="Times New Roman" w:hAnsi="Times New Roman"/>
          <w:sz w:val="28"/>
          <w:szCs w:val="28"/>
        </w:rPr>
        <w:t>й</w:t>
      </w:r>
      <w:r w:rsidR="00D171EE" w:rsidRPr="002274B6">
        <w:rPr>
          <w:rFonts w:ascii="Times New Roman" w:hAnsi="Times New Roman"/>
          <w:sz w:val="28"/>
          <w:szCs w:val="28"/>
        </w:rPr>
        <w:t xml:space="preserve"> о приостановлении осуществления ГКУ;</w:t>
      </w:r>
    </w:p>
    <w:p w:rsidR="00D171EE" w:rsidRPr="00DF40CB" w:rsidRDefault="00A25163" w:rsidP="00DF40C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74B6">
        <w:rPr>
          <w:rFonts w:ascii="Times New Roman" w:hAnsi="Times New Roman"/>
          <w:sz w:val="28"/>
          <w:szCs w:val="28"/>
        </w:rPr>
        <w:t xml:space="preserve">- по </w:t>
      </w:r>
      <w:proofErr w:type="gramStart"/>
      <w:r w:rsidRPr="002274B6">
        <w:rPr>
          <w:rFonts w:ascii="Times New Roman" w:hAnsi="Times New Roman"/>
          <w:sz w:val="28"/>
          <w:szCs w:val="28"/>
        </w:rPr>
        <w:t>7</w:t>
      </w:r>
      <w:r w:rsidR="00D171EE" w:rsidRPr="002274B6">
        <w:rPr>
          <w:rFonts w:ascii="Times New Roman" w:hAnsi="Times New Roman"/>
          <w:sz w:val="28"/>
          <w:szCs w:val="28"/>
        </w:rPr>
        <w:t xml:space="preserve">  заявлениям</w:t>
      </w:r>
      <w:proofErr w:type="gramEnd"/>
      <w:r w:rsidR="00D171EE" w:rsidRPr="002274B6">
        <w:rPr>
          <w:rFonts w:ascii="Times New Roman" w:hAnsi="Times New Roman"/>
          <w:sz w:val="28"/>
          <w:szCs w:val="28"/>
        </w:rPr>
        <w:t xml:space="preserve"> принят</w:t>
      </w:r>
      <w:r w:rsidR="00BD069B" w:rsidRPr="002274B6">
        <w:rPr>
          <w:rFonts w:ascii="Times New Roman" w:hAnsi="Times New Roman"/>
          <w:sz w:val="28"/>
          <w:szCs w:val="28"/>
        </w:rPr>
        <w:t>ы</w:t>
      </w:r>
      <w:r w:rsidR="00D171EE" w:rsidRPr="002274B6">
        <w:rPr>
          <w:rFonts w:ascii="Times New Roman" w:hAnsi="Times New Roman"/>
          <w:sz w:val="28"/>
          <w:szCs w:val="28"/>
        </w:rPr>
        <w:t xml:space="preserve"> решени</w:t>
      </w:r>
      <w:r w:rsidR="00BD069B" w:rsidRPr="002274B6">
        <w:rPr>
          <w:rFonts w:ascii="Times New Roman" w:hAnsi="Times New Roman"/>
          <w:sz w:val="28"/>
          <w:szCs w:val="28"/>
        </w:rPr>
        <w:t>я</w:t>
      </w:r>
      <w:r w:rsidR="00D171EE" w:rsidRPr="002274B6">
        <w:rPr>
          <w:rFonts w:ascii="Times New Roman" w:hAnsi="Times New Roman"/>
          <w:sz w:val="28"/>
          <w:szCs w:val="28"/>
        </w:rPr>
        <w:t xml:space="preserve"> об отказе в принятии </w:t>
      </w:r>
      <w:r w:rsidR="00BD069B" w:rsidRPr="002274B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D171EE" w:rsidRPr="002274B6">
        <w:rPr>
          <w:rFonts w:ascii="Times New Roman" w:hAnsi="Times New Roman"/>
          <w:sz w:val="28"/>
          <w:szCs w:val="28"/>
        </w:rPr>
        <w:t>к рассмотрению  заявлени</w:t>
      </w:r>
      <w:r w:rsidR="00BD069B" w:rsidRPr="002274B6">
        <w:rPr>
          <w:rFonts w:ascii="Times New Roman" w:hAnsi="Times New Roman"/>
          <w:sz w:val="28"/>
          <w:szCs w:val="28"/>
        </w:rPr>
        <w:t>й</w:t>
      </w:r>
      <w:r w:rsidR="00D171EE" w:rsidRPr="002274B6">
        <w:rPr>
          <w:rFonts w:ascii="Times New Roman" w:hAnsi="Times New Roman"/>
          <w:sz w:val="28"/>
          <w:szCs w:val="28"/>
        </w:rPr>
        <w:t xml:space="preserve"> об  обжаловании решени</w:t>
      </w:r>
      <w:r w:rsidR="00BD069B" w:rsidRPr="002274B6">
        <w:rPr>
          <w:rFonts w:ascii="Times New Roman" w:hAnsi="Times New Roman"/>
          <w:sz w:val="28"/>
          <w:szCs w:val="28"/>
        </w:rPr>
        <w:t>й</w:t>
      </w:r>
      <w:r w:rsidR="00D171EE" w:rsidRPr="002274B6">
        <w:rPr>
          <w:rFonts w:ascii="Times New Roman" w:hAnsi="Times New Roman"/>
          <w:sz w:val="28"/>
          <w:szCs w:val="28"/>
        </w:rPr>
        <w:t xml:space="preserve"> о приостановлении </w:t>
      </w:r>
      <w:r w:rsidR="00D171EE" w:rsidRPr="00DF40CB">
        <w:rPr>
          <w:rFonts w:ascii="Times New Roman" w:hAnsi="Times New Roman"/>
          <w:sz w:val="28"/>
          <w:szCs w:val="28"/>
        </w:rPr>
        <w:t>осуществления ГКУ</w:t>
      </w:r>
      <w:r w:rsidR="00BD069B" w:rsidRPr="00DF40CB">
        <w:rPr>
          <w:rFonts w:ascii="Times New Roman" w:hAnsi="Times New Roman"/>
          <w:sz w:val="28"/>
          <w:szCs w:val="28"/>
        </w:rPr>
        <w:t>.</w:t>
      </w:r>
    </w:p>
    <w:p w:rsidR="00DF40CB" w:rsidRPr="00DF40CB" w:rsidRDefault="00DF40CB" w:rsidP="00DF40CB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2274B6">
        <w:rPr>
          <w:rFonts w:ascii="Times New Roman" w:hAnsi="Times New Roman"/>
          <w:sz w:val="28"/>
          <w:szCs w:val="28"/>
        </w:rPr>
        <w:t>ешения об отклонении заявлений 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2274B6">
        <w:rPr>
          <w:rFonts w:ascii="Times New Roman" w:hAnsi="Times New Roman"/>
          <w:sz w:val="28"/>
          <w:szCs w:val="28"/>
        </w:rPr>
        <w:t>обжаловании решени</w:t>
      </w:r>
      <w:r>
        <w:rPr>
          <w:rFonts w:ascii="Times New Roman" w:hAnsi="Times New Roman"/>
          <w:sz w:val="28"/>
          <w:szCs w:val="28"/>
        </w:rPr>
        <w:t>й</w:t>
      </w:r>
      <w:r w:rsidRPr="002274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2274B6">
        <w:rPr>
          <w:rFonts w:ascii="Times New Roman" w:hAnsi="Times New Roman"/>
          <w:sz w:val="28"/>
          <w:szCs w:val="28"/>
        </w:rPr>
        <w:t>о приостановлении осуществления ГКУ</w:t>
      </w:r>
      <w:r>
        <w:rPr>
          <w:rFonts w:ascii="Times New Roman" w:hAnsi="Times New Roman"/>
          <w:sz w:val="28"/>
          <w:szCs w:val="28"/>
        </w:rPr>
        <w:t xml:space="preserve"> приняты в связи с тем, </w:t>
      </w:r>
      <w:proofErr w:type="gramStart"/>
      <w:r>
        <w:rPr>
          <w:rFonts w:ascii="Times New Roman" w:hAnsi="Times New Roman"/>
          <w:sz w:val="28"/>
          <w:szCs w:val="28"/>
        </w:rPr>
        <w:t xml:space="preserve">что 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решения</w:t>
      </w:r>
      <w:proofErr w:type="gramEnd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о приостановлении признаны Апелляционной комиссией обоснованными, т.е. соответствующими основаниям, предусмотренным ст.26 </w:t>
      </w:r>
      <w:r w:rsidRPr="00EA4584">
        <w:rPr>
          <w:rFonts w:ascii="Times New Roman" w:eastAsiaTheme="minorHAnsi" w:hAnsi="Times New Roman"/>
          <w:sz w:val="28"/>
          <w:szCs w:val="28"/>
          <w:lang w:eastAsia="en-US"/>
        </w:rPr>
        <w:t>Федеральн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ого</w:t>
      </w:r>
      <w:r w:rsidRPr="00EA4584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40CB">
        <w:rPr>
          <w:rFonts w:ascii="Times New Roman" w:eastAsiaTheme="minorHAnsi" w:hAnsi="Times New Roman"/>
          <w:sz w:val="28"/>
          <w:szCs w:val="28"/>
          <w:lang w:eastAsia="en-US"/>
        </w:rPr>
        <w:t>закона от 13.07.2015 № 218-ФЗ «О государственной регистрации недвижимости»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DF40CB">
        <w:rPr>
          <w:rFonts w:ascii="Times New Roman" w:hAnsi="Times New Roman"/>
          <w:sz w:val="28"/>
          <w:szCs w:val="28"/>
        </w:rPr>
        <w:t>(далее – Закон о регистрации)</w:t>
      </w:r>
      <w:r w:rsidRPr="00DF40CB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9F727F" w:rsidRDefault="00DF40CB" w:rsidP="009F727F">
      <w:pPr>
        <w:tabs>
          <w:tab w:val="left" w:pos="447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40CB">
        <w:rPr>
          <w:rFonts w:ascii="Times New Roman" w:eastAsia="Calibri" w:hAnsi="Times New Roman"/>
          <w:sz w:val="28"/>
          <w:szCs w:val="28"/>
          <w:lang w:eastAsia="en-US"/>
        </w:rPr>
        <w:t xml:space="preserve">Решения о приостановлении осуществления государственного кадастрового учета, которые обжаловали заявители, были приняты </w:t>
      </w:r>
      <w:r w:rsidR="009F727F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в соответствии </w:t>
      </w:r>
      <w:proofErr w:type="spellStart"/>
      <w:r w:rsidRPr="00DF40CB">
        <w:rPr>
          <w:rFonts w:ascii="Times New Roman" w:hAnsi="Times New Roman"/>
          <w:sz w:val="28"/>
          <w:szCs w:val="28"/>
        </w:rPr>
        <w:t>пп</w:t>
      </w:r>
      <w:proofErr w:type="spellEnd"/>
      <w:r w:rsidRPr="00DF40CB">
        <w:rPr>
          <w:rFonts w:ascii="Times New Roman" w:hAnsi="Times New Roman"/>
          <w:sz w:val="28"/>
          <w:szCs w:val="28"/>
        </w:rPr>
        <w:t>. 7, 32 ч. 1 ст. 26 Закон</w:t>
      </w:r>
      <w:r>
        <w:rPr>
          <w:rFonts w:ascii="Times New Roman" w:hAnsi="Times New Roman"/>
          <w:sz w:val="28"/>
          <w:szCs w:val="28"/>
        </w:rPr>
        <w:t>а</w:t>
      </w:r>
      <w:r w:rsidRPr="00DF40CB">
        <w:rPr>
          <w:rFonts w:ascii="Times New Roman" w:hAnsi="Times New Roman"/>
          <w:sz w:val="28"/>
          <w:szCs w:val="28"/>
        </w:rPr>
        <w:t xml:space="preserve"> о регистрации, а именно: </w:t>
      </w:r>
    </w:p>
    <w:p w:rsidR="009F727F" w:rsidRDefault="009F727F" w:rsidP="009F727F">
      <w:pPr>
        <w:tabs>
          <w:tab w:val="left" w:pos="447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40CB" w:rsidRPr="00DF40CB">
        <w:rPr>
          <w:rFonts w:ascii="Times New Roman" w:hAnsi="Times New Roman"/>
          <w:sz w:val="28"/>
          <w:szCs w:val="28"/>
        </w:rPr>
        <w:t>нарушено требование п.35 Приказа Минэкономразвития России от 08.12.2015 № 921 «Об утверждении формы и состава сведений межевого плана, требований к его подготовке» - в межевом плане указаны не все объекты недвижимости, расположенные на земельном участке</w:t>
      </w:r>
      <w:r>
        <w:rPr>
          <w:rFonts w:ascii="Times New Roman" w:hAnsi="Times New Roman"/>
          <w:sz w:val="28"/>
          <w:szCs w:val="28"/>
        </w:rPr>
        <w:t>;</w:t>
      </w:r>
    </w:p>
    <w:p w:rsidR="009F727F" w:rsidRDefault="009F727F" w:rsidP="009F727F">
      <w:pPr>
        <w:tabs>
          <w:tab w:val="left" w:pos="447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F40CB">
        <w:rPr>
          <w:rFonts w:ascii="Times New Roman" w:hAnsi="Times New Roman"/>
          <w:sz w:val="28"/>
          <w:szCs w:val="28"/>
        </w:rPr>
        <w:t xml:space="preserve">представленный акт согласования местоположения границ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F40CB">
        <w:rPr>
          <w:rFonts w:ascii="Times New Roman" w:hAnsi="Times New Roman"/>
          <w:sz w:val="28"/>
          <w:szCs w:val="28"/>
        </w:rPr>
        <w:t>не подтвер</w:t>
      </w:r>
      <w:r>
        <w:rPr>
          <w:rFonts w:ascii="Times New Roman" w:hAnsi="Times New Roman"/>
          <w:sz w:val="28"/>
          <w:szCs w:val="28"/>
        </w:rPr>
        <w:t>ждает наличие реестровой ошибки;</w:t>
      </w:r>
    </w:p>
    <w:p w:rsidR="00DF40CB" w:rsidRPr="00DF40CB" w:rsidRDefault="009F727F" w:rsidP="009F727F">
      <w:pPr>
        <w:tabs>
          <w:tab w:val="left" w:pos="4471"/>
        </w:tabs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F40CB" w:rsidRPr="00DF40CB">
        <w:rPr>
          <w:rFonts w:ascii="Times New Roman" w:hAnsi="Times New Roman"/>
          <w:sz w:val="28"/>
          <w:szCs w:val="28"/>
        </w:rPr>
        <w:t xml:space="preserve">при исправлении </w:t>
      </w:r>
      <w:r w:rsidR="00DF40CB" w:rsidRPr="00DF4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реестровой ошибки площадь земельного участка увеличивается более чем на 10</w:t>
      </w:r>
      <w:proofErr w:type="gramStart"/>
      <w:r w:rsidR="00DF40CB" w:rsidRPr="00DF4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  от</w:t>
      </w:r>
      <w:proofErr w:type="gramEnd"/>
      <w:r w:rsidR="00DF40CB" w:rsidRPr="00DF40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площади, содержащейся в ЕГРН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B84F1F" w:rsidRPr="002274B6" w:rsidRDefault="00BD069B" w:rsidP="002274B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74B6">
        <w:rPr>
          <w:rFonts w:ascii="Times New Roman" w:hAnsi="Times New Roman"/>
          <w:sz w:val="28"/>
          <w:szCs w:val="28"/>
        </w:rPr>
        <w:t>Основн</w:t>
      </w:r>
      <w:r w:rsidR="002274B6">
        <w:rPr>
          <w:rFonts w:ascii="Times New Roman" w:hAnsi="Times New Roman"/>
          <w:sz w:val="28"/>
          <w:szCs w:val="28"/>
        </w:rPr>
        <w:t>ыми</w:t>
      </w:r>
      <w:r w:rsidRPr="002274B6">
        <w:rPr>
          <w:rFonts w:ascii="Times New Roman" w:hAnsi="Times New Roman"/>
          <w:sz w:val="28"/>
          <w:szCs w:val="28"/>
        </w:rPr>
        <w:t xml:space="preserve"> причин</w:t>
      </w:r>
      <w:r w:rsidR="002274B6">
        <w:rPr>
          <w:rFonts w:ascii="Times New Roman" w:hAnsi="Times New Roman"/>
          <w:sz w:val="28"/>
          <w:szCs w:val="28"/>
        </w:rPr>
        <w:t>ами</w:t>
      </w:r>
      <w:r w:rsidRPr="002274B6">
        <w:rPr>
          <w:rFonts w:ascii="Times New Roman" w:hAnsi="Times New Roman"/>
          <w:sz w:val="28"/>
          <w:szCs w:val="28"/>
        </w:rPr>
        <w:t xml:space="preserve"> принятия решений об отказе в принятии                                   к рассмотрению  заявлений об  обжаловании решений о приостановлении ГКУ явля</w:t>
      </w:r>
      <w:r w:rsidR="002274B6">
        <w:rPr>
          <w:rFonts w:ascii="Times New Roman" w:hAnsi="Times New Roman"/>
          <w:sz w:val="28"/>
          <w:szCs w:val="28"/>
        </w:rPr>
        <w:t>ю</w:t>
      </w:r>
      <w:r w:rsidRPr="002274B6">
        <w:rPr>
          <w:rFonts w:ascii="Times New Roman" w:hAnsi="Times New Roman"/>
          <w:sz w:val="28"/>
          <w:szCs w:val="28"/>
        </w:rPr>
        <w:t xml:space="preserve">тся нарушение требований, установленных  ч. 1, 2 ст. 26.1 Федерального закона от 24.07.2007 № 221-ФЗ «О кадастровой деятельности» и </w:t>
      </w:r>
      <w:bookmarkStart w:id="0" w:name="_1589954029"/>
      <w:bookmarkEnd w:id="0"/>
      <w:proofErr w:type="spellStart"/>
      <w:r w:rsidRPr="002274B6">
        <w:rPr>
          <w:rFonts w:ascii="Times New Roman" w:hAnsi="Times New Roman"/>
          <w:sz w:val="28"/>
          <w:szCs w:val="28"/>
        </w:rPr>
        <w:t>пп</w:t>
      </w:r>
      <w:proofErr w:type="spellEnd"/>
      <w:r w:rsidRPr="002274B6">
        <w:rPr>
          <w:rFonts w:ascii="Times New Roman" w:hAnsi="Times New Roman"/>
          <w:sz w:val="28"/>
          <w:szCs w:val="28"/>
        </w:rPr>
        <w:t>. 1</w:t>
      </w:r>
      <w:r w:rsidR="00140202">
        <w:rPr>
          <w:rFonts w:ascii="Times New Roman" w:hAnsi="Times New Roman"/>
          <w:sz w:val="28"/>
          <w:szCs w:val="28"/>
        </w:rPr>
        <w:t>,</w:t>
      </w:r>
      <w:r w:rsidRPr="002274B6">
        <w:rPr>
          <w:rFonts w:ascii="Times New Roman" w:hAnsi="Times New Roman"/>
          <w:sz w:val="28"/>
          <w:szCs w:val="28"/>
        </w:rPr>
        <w:t xml:space="preserve"> 21, 25 Положения о порядке формирования и работы апелляционной комиссии, созданной при органе регистрации прав, перечня и форм документов, необходимых для обращения в апелляционную комиссию, </w:t>
      </w:r>
      <w:r w:rsidR="00140202">
        <w:rPr>
          <w:rFonts w:ascii="Times New Roman" w:hAnsi="Times New Roman"/>
          <w:sz w:val="28"/>
          <w:szCs w:val="28"/>
        </w:rPr>
        <w:t xml:space="preserve">                   </w:t>
      </w:r>
      <w:r w:rsidRPr="002274B6">
        <w:rPr>
          <w:rFonts w:ascii="Times New Roman" w:hAnsi="Times New Roman"/>
          <w:sz w:val="28"/>
          <w:szCs w:val="28"/>
        </w:rPr>
        <w:lastRenderedPageBreak/>
        <w:t>а также документов, подготавливаемых в результате ее работы, утвержденного приказом Минэкономразвития России от 30.03.2016 № 193:</w:t>
      </w:r>
    </w:p>
    <w:p w:rsidR="002274B6" w:rsidRPr="002274B6" w:rsidRDefault="00BD069B" w:rsidP="002274B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74B6">
        <w:rPr>
          <w:rFonts w:ascii="Times New Roman" w:hAnsi="Times New Roman"/>
          <w:sz w:val="28"/>
          <w:szCs w:val="28"/>
        </w:rPr>
        <w:t xml:space="preserve">- </w:t>
      </w:r>
      <w:r w:rsidR="002274B6" w:rsidRPr="002274B6">
        <w:rPr>
          <w:rFonts w:ascii="Times New Roman" w:hAnsi="Times New Roman"/>
          <w:sz w:val="28"/>
          <w:szCs w:val="28"/>
        </w:rPr>
        <w:t>заявления представл</w:t>
      </w:r>
      <w:r w:rsidR="009F727F">
        <w:rPr>
          <w:rFonts w:ascii="Times New Roman" w:hAnsi="Times New Roman"/>
          <w:sz w:val="28"/>
          <w:szCs w:val="28"/>
        </w:rPr>
        <w:t>ены</w:t>
      </w:r>
      <w:r w:rsidR="002274B6" w:rsidRPr="002274B6">
        <w:rPr>
          <w:rFonts w:ascii="Times New Roman" w:hAnsi="Times New Roman"/>
          <w:sz w:val="28"/>
          <w:szCs w:val="28"/>
        </w:rPr>
        <w:t xml:space="preserve"> для обжалования решений </w:t>
      </w:r>
      <w:r w:rsidR="002274B6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2274B6" w:rsidRPr="002274B6">
        <w:rPr>
          <w:rFonts w:ascii="Times New Roman" w:hAnsi="Times New Roman"/>
          <w:sz w:val="28"/>
          <w:szCs w:val="28"/>
        </w:rPr>
        <w:t xml:space="preserve">о приостановлении </w:t>
      </w:r>
      <w:r w:rsidR="002274B6">
        <w:rPr>
          <w:rFonts w:ascii="Times New Roman" w:hAnsi="Times New Roman"/>
          <w:sz w:val="28"/>
          <w:szCs w:val="28"/>
        </w:rPr>
        <w:t>ГКУ</w:t>
      </w:r>
      <w:r w:rsidR="002274B6" w:rsidRPr="002274B6">
        <w:rPr>
          <w:rFonts w:ascii="Times New Roman" w:hAnsi="Times New Roman"/>
          <w:sz w:val="28"/>
          <w:szCs w:val="28"/>
        </w:rPr>
        <w:t>, принятых</w:t>
      </w:r>
      <w:r w:rsidR="002274B6">
        <w:rPr>
          <w:rFonts w:ascii="Times New Roman" w:hAnsi="Times New Roman"/>
          <w:sz w:val="28"/>
          <w:szCs w:val="28"/>
        </w:rPr>
        <w:t xml:space="preserve"> </w:t>
      </w:r>
      <w:r w:rsidR="002274B6" w:rsidRPr="002274B6">
        <w:rPr>
          <w:rFonts w:ascii="Times New Roman" w:hAnsi="Times New Roman"/>
          <w:sz w:val="28"/>
          <w:szCs w:val="28"/>
          <w:u w:val="single"/>
        </w:rPr>
        <w:t xml:space="preserve">не в отношении документов, необходимых для осуществления </w:t>
      </w:r>
      <w:r w:rsidR="002274B6">
        <w:rPr>
          <w:rFonts w:ascii="Times New Roman" w:hAnsi="Times New Roman"/>
          <w:sz w:val="28"/>
          <w:szCs w:val="28"/>
          <w:u w:val="single"/>
        </w:rPr>
        <w:t>ГКУ</w:t>
      </w:r>
      <w:r w:rsidR="002274B6" w:rsidRPr="002274B6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2274B6">
        <w:rPr>
          <w:rFonts w:ascii="Times New Roman" w:hAnsi="Times New Roman"/>
          <w:sz w:val="28"/>
          <w:szCs w:val="28"/>
        </w:rPr>
        <w:t>например</w:t>
      </w:r>
      <w:proofErr w:type="gramEnd"/>
      <w:r w:rsidR="002274B6">
        <w:rPr>
          <w:rFonts w:ascii="Times New Roman" w:hAnsi="Times New Roman"/>
          <w:sz w:val="28"/>
          <w:szCs w:val="28"/>
        </w:rPr>
        <w:t>: не представлены заявления от всех собственников объекта</w:t>
      </w:r>
      <w:r w:rsidR="002274B6" w:rsidRPr="002274B6">
        <w:rPr>
          <w:rFonts w:ascii="Times New Roman" w:hAnsi="Times New Roman"/>
          <w:sz w:val="28"/>
          <w:szCs w:val="28"/>
        </w:rPr>
        <w:t>);</w:t>
      </w:r>
    </w:p>
    <w:p w:rsidR="002274B6" w:rsidRPr="002274B6" w:rsidRDefault="002274B6" w:rsidP="002274B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74B6">
        <w:rPr>
          <w:rFonts w:ascii="Times New Roman" w:hAnsi="Times New Roman"/>
          <w:sz w:val="28"/>
          <w:szCs w:val="28"/>
        </w:rPr>
        <w:t>- заявлени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2274B6">
        <w:rPr>
          <w:rFonts w:ascii="Times New Roman" w:hAnsi="Times New Roman"/>
          <w:sz w:val="28"/>
          <w:szCs w:val="28"/>
        </w:rPr>
        <w:t>представл</w:t>
      </w:r>
      <w:r w:rsidR="009F727F">
        <w:rPr>
          <w:rFonts w:ascii="Times New Roman" w:hAnsi="Times New Roman"/>
          <w:sz w:val="28"/>
          <w:szCs w:val="28"/>
        </w:rPr>
        <w:t>ены</w:t>
      </w:r>
      <w:r w:rsidRPr="002274B6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</w:t>
      </w:r>
      <w:r w:rsidRPr="002274B6">
        <w:rPr>
          <w:rFonts w:ascii="Times New Roman" w:hAnsi="Times New Roman"/>
          <w:sz w:val="28"/>
          <w:szCs w:val="28"/>
        </w:rPr>
        <w:t>пелляционную комиссию                             по истечении тридцати дней с даты принятия решения</w:t>
      </w:r>
      <w:r>
        <w:rPr>
          <w:rFonts w:ascii="Times New Roman" w:hAnsi="Times New Roman"/>
          <w:sz w:val="28"/>
          <w:szCs w:val="28"/>
        </w:rPr>
        <w:t xml:space="preserve"> об обжаловании ГКУ</w:t>
      </w:r>
      <w:r w:rsidRPr="002274B6">
        <w:rPr>
          <w:rFonts w:ascii="Times New Roman" w:hAnsi="Times New Roman"/>
          <w:sz w:val="28"/>
          <w:szCs w:val="28"/>
        </w:rPr>
        <w:t>;</w:t>
      </w:r>
    </w:p>
    <w:p w:rsidR="002274B6" w:rsidRPr="002274B6" w:rsidRDefault="002274B6" w:rsidP="002274B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274B6">
        <w:rPr>
          <w:rFonts w:ascii="Times New Roman" w:hAnsi="Times New Roman"/>
          <w:sz w:val="28"/>
          <w:szCs w:val="28"/>
        </w:rPr>
        <w:t>- заявлени</w:t>
      </w:r>
      <w:r>
        <w:rPr>
          <w:rFonts w:ascii="Times New Roman" w:hAnsi="Times New Roman"/>
          <w:sz w:val="28"/>
          <w:szCs w:val="28"/>
        </w:rPr>
        <w:t xml:space="preserve">я, представленные в электронном виде, </w:t>
      </w:r>
      <w:r w:rsidRPr="002274B6">
        <w:rPr>
          <w:rFonts w:ascii="Times New Roman" w:hAnsi="Times New Roman"/>
          <w:sz w:val="28"/>
          <w:szCs w:val="28"/>
        </w:rPr>
        <w:t>не подписан</w:t>
      </w:r>
      <w:r>
        <w:rPr>
          <w:rFonts w:ascii="Times New Roman" w:hAnsi="Times New Roman"/>
          <w:sz w:val="28"/>
          <w:szCs w:val="28"/>
        </w:rPr>
        <w:t>ы</w:t>
      </w:r>
      <w:r w:rsidRPr="002274B6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 заявителя. </w:t>
      </w:r>
    </w:p>
    <w:p w:rsidR="006B3D17" w:rsidRDefault="006B3D17" w:rsidP="006B3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mbria" w:hAnsi="Cambria"/>
          <w:b/>
          <w:color w:val="000000" w:themeColor="text1"/>
          <w:sz w:val="27"/>
          <w:szCs w:val="27"/>
        </w:rPr>
      </w:pPr>
    </w:p>
    <w:p w:rsidR="006B3D17" w:rsidRPr="006B3D17" w:rsidRDefault="008B1275" w:rsidP="006B3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Р</w:t>
      </w:r>
      <w:r w:rsidR="006B3D17" w:rsidRPr="006B3D17">
        <w:rPr>
          <w:rFonts w:ascii="Times New Roman" w:hAnsi="Times New Roman"/>
          <w:b/>
          <w:color w:val="000000" w:themeColor="text1"/>
          <w:sz w:val="28"/>
          <w:szCs w:val="28"/>
        </w:rPr>
        <w:t>уководител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ь</w:t>
      </w:r>
      <w:r w:rsidR="006B3D17" w:rsidRPr="006B3D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Управления </w:t>
      </w:r>
      <w:proofErr w:type="spellStart"/>
      <w:r w:rsidR="006B3D17" w:rsidRPr="006B3D17">
        <w:rPr>
          <w:rFonts w:ascii="Times New Roman" w:hAnsi="Times New Roman"/>
          <w:b/>
          <w:color w:val="000000" w:themeColor="text1"/>
          <w:sz w:val="28"/>
          <w:szCs w:val="28"/>
        </w:rPr>
        <w:t>Росреестра</w:t>
      </w:r>
      <w:proofErr w:type="spellEnd"/>
      <w:r w:rsidR="006B3D17" w:rsidRPr="006B3D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 Красноярскому краю,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Татьяна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Голдобина</w:t>
      </w:r>
      <w:proofErr w:type="spellEnd"/>
      <w:r w:rsidR="006B3D17" w:rsidRPr="006B3D17">
        <w:rPr>
          <w:rFonts w:ascii="Times New Roman" w:hAnsi="Times New Roman"/>
          <w:b/>
          <w:color w:val="000000" w:themeColor="text1"/>
          <w:sz w:val="28"/>
          <w:szCs w:val="28"/>
        </w:rPr>
        <w:t xml:space="preserve">: </w:t>
      </w:r>
    </w:p>
    <w:p w:rsidR="006B3D17" w:rsidRPr="006B3D17" w:rsidRDefault="006B3D17" w:rsidP="006B3D1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B1275" w:rsidRDefault="006B3D17" w:rsidP="006B3D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B3D17">
        <w:rPr>
          <w:rFonts w:ascii="Times New Roman" w:hAnsi="Times New Roman"/>
          <w:color w:val="000000" w:themeColor="text1"/>
          <w:sz w:val="28"/>
          <w:szCs w:val="28"/>
        </w:rPr>
        <w:t>«Подводя итоги деятельности Апелляционной комиссии за 1 квартал 2021 года хочу отметить, что количество заявлений об обжаловании решений                     о приостановлении ГКУ</w:t>
      </w:r>
      <w:r w:rsidR="00B54C78">
        <w:rPr>
          <w:rFonts w:ascii="Times New Roman" w:hAnsi="Times New Roman"/>
          <w:color w:val="000000" w:themeColor="text1"/>
          <w:sz w:val="28"/>
          <w:szCs w:val="28"/>
        </w:rPr>
        <w:t xml:space="preserve">, поступающих в </w:t>
      </w:r>
      <w:r w:rsidR="00B54C78" w:rsidRPr="006B3D17">
        <w:rPr>
          <w:rFonts w:ascii="Times New Roman" w:hAnsi="Times New Roman"/>
          <w:color w:val="000000" w:themeColor="text1"/>
          <w:sz w:val="28"/>
          <w:szCs w:val="28"/>
        </w:rPr>
        <w:t>Апелляционн</w:t>
      </w:r>
      <w:r w:rsidR="00B54C78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="00B54C78" w:rsidRPr="006B3D1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B54C78" w:rsidRPr="006B3D17">
        <w:rPr>
          <w:rFonts w:ascii="Times New Roman" w:hAnsi="Times New Roman"/>
          <w:color w:val="000000" w:themeColor="text1"/>
          <w:sz w:val="28"/>
          <w:szCs w:val="28"/>
        </w:rPr>
        <w:t>комисси</w:t>
      </w:r>
      <w:r w:rsidR="00B54C78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8B1275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54C7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B54C7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6B3D17">
        <w:rPr>
          <w:rFonts w:ascii="Times New Roman" w:hAnsi="Times New Roman"/>
          <w:color w:val="000000" w:themeColor="text1"/>
          <w:sz w:val="28"/>
          <w:szCs w:val="28"/>
        </w:rPr>
        <w:t xml:space="preserve"> на протяжении всего 2020 года и 1 квартала 2021 года остается на прежнем уровне – 10-15 заявлений в квартал</w:t>
      </w:r>
      <w:r w:rsidR="008B127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6B3D17" w:rsidRPr="008B1275" w:rsidRDefault="008B1275" w:rsidP="00322F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 сожалению, половина заявлений</w:t>
      </w:r>
      <w:r w:rsidRPr="008B1275">
        <w:rPr>
          <w:rFonts w:ascii="Times New Roman" w:hAnsi="Times New Roman"/>
          <w:sz w:val="28"/>
          <w:szCs w:val="28"/>
        </w:rPr>
        <w:t xml:space="preserve"> </w:t>
      </w:r>
      <w:r w:rsidRPr="002274B6">
        <w:rPr>
          <w:rFonts w:ascii="Times New Roman" w:hAnsi="Times New Roman"/>
          <w:sz w:val="28"/>
          <w:szCs w:val="28"/>
        </w:rPr>
        <w:t xml:space="preserve">об обжаловании решений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2274B6">
        <w:rPr>
          <w:rFonts w:ascii="Times New Roman" w:hAnsi="Times New Roman"/>
          <w:sz w:val="28"/>
          <w:szCs w:val="28"/>
        </w:rPr>
        <w:t>о приостановлении ГКУ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представляется в Апелляционную комиссию                      с нарушениями требований действующего законодательства и такие заявления не подлежат рассм</w:t>
      </w:r>
      <w:r w:rsidR="00322FC1">
        <w:rPr>
          <w:rFonts w:ascii="Times New Roman" w:hAnsi="Times New Roman"/>
          <w:color w:val="000000" w:themeColor="text1"/>
          <w:sz w:val="28"/>
          <w:szCs w:val="28"/>
        </w:rPr>
        <w:t>отрению Апелляционной комиссией, например: заявления представляются по истечении тридцатидневного срока со дня принятия приостановления ГКУ либо заявления</w:t>
      </w:r>
      <w:r w:rsidR="0048490D">
        <w:rPr>
          <w:rFonts w:ascii="Times New Roman" w:hAnsi="Times New Roman"/>
          <w:color w:val="000000" w:themeColor="text1"/>
          <w:sz w:val="28"/>
          <w:szCs w:val="28"/>
        </w:rPr>
        <w:t>,</w:t>
      </w:r>
      <w:bookmarkStart w:id="1" w:name="_GoBack"/>
      <w:bookmarkEnd w:id="1"/>
      <w:r w:rsidR="00322FC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322FC1">
        <w:rPr>
          <w:rFonts w:ascii="Times New Roman" w:hAnsi="Times New Roman"/>
          <w:sz w:val="28"/>
          <w:szCs w:val="28"/>
        </w:rPr>
        <w:t xml:space="preserve">представленные                            в электронном виде, </w:t>
      </w:r>
      <w:r w:rsidR="00322FC1" w:rsidRPr="002274B6">
        <w:rPr>
          <w:rFonts w:ascii="Times New Roman" w:hAnsi="Times New Roman"/>
          <w:sz w:val="28"/>
          <w:szCs w:val="28"/>
        </w:rPr>
        <w:t>не подписан</w:t>
      </w:r>
      <w:r w:rsidR="00322FC1">
        <w:rPr>
          <w:rFonts w:ascii="Times New Roman" w:hAnsi="Times New Roman"/>
          <w:sz w:val="28"/>
          <w:szCs w:val="28"/>
        </w:rPr>
        <w:t>ы</w:t>
      </w:r>
      <w:r w:rsidR="00322FC1" w:rsidRPr="002274B6">
        <w:rPr>
          <w:rFonts w:ascii="Times New Roman" w:hAnsi="Times New Roman"/>
          <w:sz w:val="28"/>
          <w:szCs w:val="28"/>
        </w:rPr>
        <w:t xml:space="preserve"> усиленной квалифицированной электронной подписью</w:t>
      </w:r>
      <w:r w:rsidR="00322FC1">
        <w:rPr>
          <w:rFonts w:ascii="Times New Roman" w:hAnsi="Times New Roman"/>
          <w:sz w:val="28"/>
          <w:szCs w:val="28"/>
        </w:rPr>
        <w:t xml:space="preserve"> заявителя</w:t>
      </w:r>
      <w:r w:rsidR="006B3D17" w:rsidRPr="008B1275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BD069B" w:rsidRPr="006B3D17" w:rsidRDefault="00BD069B" w:rsidP="00BD069B">
      <w:pPr>
        <w:spacing w:line="240" w:lineRule="auto"/>
        <w:ind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BD069B" w:rsidRPr="006B3D17" w:rsidSect="00B57D6A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756811"/>
    <w:multiLevelType w:val="hybridMultilevel"/>
    <w:tmpl w:val="DC3EDDB4"/>
    <w:lvl w:ilvl="0" w:tplc="C5D06F28">
      <w:start w:val="1"/>
      <w:numFmt w:val="upperRoman"/>
      <w:lvlText w:val="%1."/>
      <w:lvlJc w:val="left"/>
      <w:pPr>
        <w:ind w:left="1362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DE475D2"/>
    <w:multiLevelType w:val="hybridMultilevel"/>
    <w:tmpl w:val="D2687B74"/>
    <w:lvl w:ilvl="0" w:tplc="1AC4362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2D05E0B"/>
    <w:multiLevelType w:val="hybridMultilevel"/>
    <w:tmpl w:val="DAA6A074"/>
    <w:lvl w:ilvl="0" w:tplc="7A7C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2EA8"/>
    <w:rsid w:val="00002CE7"/>
    <w:rsid w:val="0002227B"/>
    <w:rsid w:val="00024E3A"/>
    <w:rsid w:val="00027F7E"/>
    <w:rsid w:val="000573AB"/>
    <w:rsid w:val="000857C4"/>
    <w:rsid w:val="000A7D2E"/>
    <w:rsid w:val="000E39CE"/>
    <w:rsid w:val="00106C51"/>
    <w:rsid w:val="00127477"/>
    <w:rsid w:val="00140202"/>
    <w:rsid w:val="00145F2F"/>
    <w:rsid w:val="0015111C"/>
    <w:rsid w:val="00165D94"/>
    <w:rsid w:val="00190556"/>
    <w:rsid w:val="001D6D62"/>
    <w:rsid w:val="002274B6"/>
    <w:rsid w:val="002936F5"/>
    <w:rsid w:val="002938B1"/>
    <w:rsid w:val="002E37B0"/>
    <w:rsid w:val="00303505"/>
    <w:rsid w:val="00322FC1"/>
    <w:rsid w:val="00374DA5"/>
    <w:rsid w:val="003E2D23"/>
    <w:rsid w:val="004111EA"/>
    <w:rsid w:val="00433206"/>
    <w:rsid w:val="0048348F"/>
    <w:rsid w:val="0048490D"/>
    <w:rsid w:val="00495895"/>
    <w:rsid w:val="004A1CF0"/>
    <w:rsid w:val="004A2729"/>
    <w:rsid w:val="004B1EBC"/>
    <w:rsid w:val="004C44B8"/>
    <w:rsid w:val="004C78F7"/>
    <w:rsid w:val="004D66CE"/>
    <w:rsid w:val="004E3E31"/>
    <w:rsid w:val="004F7890"/>
    <w:rsid w:val="00504FDF"/>
    <w:rsid w:val="0051370B"/>
    <w:rsid w:val="005372C9"/>
    <w:rsid w:val="00551B4F"/>
    <w:rsid w:val="00563EA1"/>
    <w:rsid w:val="0056799A"/>
    <w:rsid w:val="00585F1D"/>
    <w:rsid w:val="005B2C1B"/>
    <w:rsid w:val="005C44E8"/>
    <w:rsid w:val="005D5F3E"/>
    <w:rsid w:val="005E1A98"/>
    <w:rsid w:val="005F23B1"/>
    <w:rsid w:val="006140CE"/>
    <w:rsid w:val="00622740"/>
    <w:rsid w:val="006307E0"/>
    <w:rsid w:val="00650496"/>
    <w:rsid w:val="0065290F"/>
    <w:rsid w:val="006570B5"/>
    <w:rsid w:val="00664739"/>
    <w:rsid w:val="006825D1"/>
    <w:rsid w:val="00693A0F"/>
    <w:rsid w:val="00697969"/>
    <w:rsid w:val="006A5BA6"/>
    <w:rsid w:val="006B3D17"/>
    <w:rsid w:val="006C1F9E"/>
    <w:rsid w:val="00706AB2"/>
    <w:rsid w:val="00714A7F"/>
    <w:rsid w:val="00743864"/>
    <w:rsid w:val="007630A4"/>
    <w:rsid w:val="00763D92"/>
    <w:rsid w:val="007715FE"/>
    <w:rsid w:val="0077304F"/>
    <w:rsid w:val="007822E3"/>
    <w:rsid w:val="00792F4D"/>
    <w:rsid w:val="007A04CA"/>
    <w:rsid w:val="007E3E3D"/>
    <w:rsid w:val="008060AA"/>
    <w:rsid w:val="00811FA9"/>
    <w:rsid w:val="00817472"/>
    <w:rsid w:val="00835576"/>
    <w:rsid w:val="00885B6E"/>
    <w:rsid w:val="008B1275"/>
    <w:rsid w:val="008D2814"/>
    <w:rsid w:val="008E3819"/>
    <w:rsid w:val="00901C76"/>
    <w:rsid w:val="009047FE"/>
    <w:rsid w:val="009312E5"/>
    <w:rsid w:val="00965E99"/>
    <w:rsid w:val="00967DF6"/>
    <w:rsid w:val="00990D98"/>
    <w:rsid w:val="00992D1D"/>
    <w:rsid w:val="009B4250"/>
    <w:rsid w:val="009C0D4A"/>
    <w:rsid w:val="009C3A1B"/>
    <w:rsid w:val="009F175F"/>
    <w:rsid w:val="009F727F"/>
    <w:rsid w:val="00A25163"/>
    <w:rsid w:val="00A83281"/>
    <w:rsid w:val="00A87B38"/>
    <w:rsid w:val="00A97B10"/>
    <w:rsid w:val="00AA6F3E"/>
    <w:rsid w:val="00AA7A48"/>
    <w:rsid w:val="00AD1670"/>
    <w:rsid w:val="00AD6633"/>
    <w:rsid w:val="00B45302"/>
    <w:rsid w:val="00B5478B"/>
    <w:rsid w:val="00B54C78"/>
    <w:rsid w:val="00B57D6A"/>
    <w:rsid w:val="00B7008E"/>
    <w:rsid w:val="00B8136B"/>
    <w:rsid w:val="00B84F1F"/>
    <w:rsid w:val="00BD069B"/>
    <w:rsid w:val="00BD08CC"/>
    <w:rsid w:val="00BF2465"/>
    <w:rsid w:val="00C0199B"/>
    <w:rsid w:val="00C1269E"/>
    <w:rsid w:val="00C150B2"/>
    <w:rsid w:val="00C32EA8"/>
    <w:rsid w:val="00C422A4"/>
    <w:rsid w:val="00C5474B"/>
    <w:rsid w:val="00C76198"/>
    <w:rsid w:val="00C90E49"/>
    <w:rsid w:val="00CB4114"/>
    <w:rsid w:val="00CC7574"/>
    <w:rsid w:val="00CD461B"/>
    <w:rsid w:val="00CE2A15"/>
    <w:rsid w:val="00D00DEE"/>
    <w:rsid w:val="00D171EE"/>
    <w:rsid w:val="00D27714"/>
    <w:rsid w:val="00D3052E"/>
    <w:rsid w:val="00D564EC"/>
    <w:rsid w:val="00D86236"/>
    <w:rsid w:val="00DA0BAE"/>
    <w:rsid w:val="00DB6008"/>
    <w:rsid w:val="00DB604E"/>
    <w:rsid w:val="00DE5D21"/>
    <w:rsid w:val="00DF40CB"/>
    <w:rsid w:val="00E216AC"/>
    <w:rsid w:val="00E2633B"/>
    <w:rsid w:val="00E447F1"/>
    <w:rsid w:val="00E76D02"/>
    <w:rsid w:val="00EA4584"/>
    <w:rsid w:val="00EA70A4"/>
    <w:rsid w:val="00EB4527"/>
    <w:rsid w:val="00ED0160"/>
    <w:rsid w:val="00F0382A"/>
    <w:rsid w:val="00F531C4"/>
    <w:rsid w:val="00F72B0D"/>
    <w:rsid w:val="00F772B4"/>
    <w:rsid w:val="00F9631E"/>
    <w:rsid w:val="00FB0D97"/>
    <w:rsid w:val="00FD6B3A"/>
    <w:rsid w:val="00FE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5599BA-937B-4E1C-9E01-BE630222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EA8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E216A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E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564EC"/>
    <w:pPr>
      <w:ind w:left="720"/>
      <w:contextualSpacing/>
    </w:pPr>
    <w:rPr>
      <w:rFonts w:eastAsia="Calibri"/>
      <w:lang w:eastAsia="en-US"/>
    </w:rPr>
  </w:style>
  <w:style w:type="paragraph" w:customStyle="1" w:styleId="Standard">
    <w:name w:val="Standard"/>
    <w:rsid w:val="00D564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30">
    <w:name w:val="Заголовок 3 Знак"/>
    <w:basedOn w:val="a0"/>
    <w:link w:val="3"/>
    <w:uiPriority w:val="9"/>
    <w:rsid w:val="00E216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semiHidden/>
    <w:unhideWhenUsed/>
    <w:rsid w:val="00D277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B1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E52B6-82F5-49EC-B422-B050EE767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2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valevich</dc:creator>
  <cp:lastModifiedBy>Рождественская Юлия Александровна</cp:lastModifiedBy>
  <cp:revision>178</cp:revision>
  <cp:lastPrinted>2021-04-01T08:37:00Z</cp:lastPrinted>
  <dcterms:created xsi:type="dcterms:W3CDTF">2020-11-12T05:45:00Z</dcterms:created>
  <dcterms:modified xsi:type="dcterms:W3CDTF">2021-04-01T09:50:00Z</dcterms:modified>
</cp:coreProperties>
</file>