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73" w:rsidRDefault="00F75273" w:rsidP="00070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756EC34" wp14:editId="4CB04C20">
            <wp:simplePos x="0" y="0"/>
            <wp:positionH relativeFrom="margin">
              <wp:align>left</wp:align>
            </wp:positionH>
            <wp:positionV relativeFrom="margin">
              <wp:posOffset>-326556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5273" w:rsidRDefault="00F75273" w:rsidP="00F75273">
      <w:pPr>
        <w:rPr>
          <w:rFonts w:ascii="Times New Roman" w:hAnsi="Times New Roman" w:cs="Times New Roman"/>
          <w:b/>
          <w:sz w:val="28"/>
          <w:szCs w:val="28"/>
        </w:rPr>
      </w:pPr>
    </w:p>
    <w:p w:rsidR="00070796" w:rsidRPr="00E2628F" w:rsidRDefault="00070796" w:rsidP="00450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273">
        <w:rPr>
          <w:rFonts w:ascii="Times New Roman" w:hAnsi="Times New Roman" w:cs="Times New Roman"/>
          <w:b/>
          <w:sz w:val="28"/>
          <w:szCs w:val="28"/>
        </w:rPr>
        <w:t>В первом полугодии 2021 года жители Красноярского края бол</w:t>
      </w:r>
      <w:r w:rsidR="00E2628F">
        <w:rPr>
          <w:rFonts w:ascii="Times New Roman" w:hAnsi="Times New Roman" w:cs="Times New Roman"/>
          <w:b/>
          <w:sz w:val="28"/>
          <w:szCs w:val="28"/>
        </w:rPr>
        <w:t xml:space="preserve">ьше всего оформляли ИЖС в </w:t>
      </w:r>
      <w:proofErr w:type="spellStart"/>
      <w:r w:rsidR="00E2628F">
        <w:rPr>
          <w:rFonts w:ascii="Times New Roman" w:hAnsi="Times New Roman" w:cs="Times New Roman"/>
          <w:b/>
          <w:sz w:val="28"/>
          <w:szCs w:val="28"/>
        </w:rPr>
        <w:t>Емельяновском</w:t>
      </w:r>
      <w:proofErr w:type="spellEnd"/>
      <w:r w:rsidR="00E2628F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E2628F" w:rsidRDefault="00070796" w:rsidP="00450B66">
      <w:pPr>
        <w:jc w:val="both"/>
        <w:rPr>
          <w:rFonts w:ascii="Times New Roman" w:hAnsi="Times New Roman" w:cs="Times New Roman"/>
          <w:sz w:val="26"/>
          <w:szCs w:val="26"/>
        </w:rPr>
      </w:pPr>
      <w:r w:rsidRPr="00450B66">
        <w:rPr>
          <w:rFonts w:ascii="Times New Roman" w:hAnsi="Times New Roman" w:cs="Times New Roman"/>
          <w:sz w:val="26"/>
          <w:szCs w:val="26"/>
        </w:rPr>
        <w:t xml:space="preserve">По статистике Управления Росреестра по </w:t>
      </w:r>
      <w:r w:rsidR="00F75273" w:rsidRPr="00450B66">
        <w:rPr>
          <w:rFonts w:ascii="Times New Roman" w:hAnsi="Times New Roman" w:cs="Times New Roman"/>
          <w:sz w:val="26"/>
          <w:szCs w:val="26"/>
        </w:rPr>
        <w:t>Красноярскому краю в первом полугодии</w:t>
      </w:r>
      <w:r w:rsidRPr="00450B66">
        <w:rPr>
          <w:rFonts w:ascii="Times New Roman" w:hAnsi="Times New Roman" w:cs="Times New Roman"/>
          <w:sz w:val="26"/>
          <w:szCs w:val="26"/>
        </w:rPr>
        <w:t xml:space="preserve"> текущего года наибольшее количество прав на объекты </w:t>
      </w:r>
      <w:r w:rsidR="00F75273" w:rsidRPr="00450B66">
        <w:rPr>
          <w:rFonts w:ascii="Times New Roman" w:hAnsi="Times New Roman" w:cs="Times New Roman"/>
          <w:sz w:val="26"/>
          <w:szCs w:val="26"/>
        </w:rPr>
        <w:t xml:space="preserve">индивидуального </w:t>
      </w:r>
      <w:r w:rsidRPr="00450B66">
        <w:rPr>
          <w:rFonts w:ascii="Times New Roman" w:hAnsi="Times New Roman" w:cs="Times New Roman"/>
          <w:sz w:val="26"/>
          <w:szCs w:val="26"/>
        </w:rPr>
        <w:t xml:space="preserve">жилищного строительства </w:t>
      </w:r>
      <w:r w:rsidR="00F75273" w:rsidRPr="00450B66">
        <w:rPr>
          <w:rFonts w:ascii="Times New Roman" w:hAnsi="Times New Roman" w:cs="Times New Roman"/>
          <w:sz w:val="26"/>
          <w:szCs w:val="26"/>
        </w:rPr>
        <w:t xml:space="preserve">было оформлено </w:t>
      </w:r>
      <w:r w:rsidRPr="00450B66">
        <w:rPr>
          <w:rFonts w:ascii="Times New Roman" w:hAnsi="Times New Roman" w:cs="Times New Roman"/>
          <w:sz w:val="26"/>
          <w:szCs w:val="26"/>
        </w:rPr>
        <w:t xml:space="preserve">в </w:t>
      </w:r>
      <w:r w:rsidR="00F75273" w:rsidRPr="00450B66">
        <w:rPr>
          <w:rFonts w:ascii="Times New Roman" w:hAnsi="Times New Roman" w:cs="Times New Roman"/>
          <w:sz w:val="26"/>
          <w:szCs w:val="26"/>
        </w:rPr>
        <w:t>январе</w:t>
      </w:r>
      <w:r w:rsidRPr="00450B66">
        <w:rPr>
          <w:rFonts w:ascii="Times New Roman" w:hAnsi="Times New Roman" w:cs="Times New Roman"/>
          <w:sz w:val="26"/>
          <w:szCs w:val="26"/>
        </w:rPr>
        <w:t xml:space="preserve"> – 476, наименьшее в марте – 377. Всего за 6 месяцев </w:t>
      </w:r>
      <w:r w:rsidR="00F75273" w:rsidRPr="00450B66">
        <w:rPr>
          <w:rFonts w:ascii="Times New Roman" w:hAnsi="Times New Roman" w:cs="Times New Roman"/>
          <w:sz w:val="26"/>
          <w:szCs w:val="26"/>
        </w:rPr>
        <w:t>текущего</w:t>
      </w:r>
      <w:r w:rsidRPr="00450B66">
        <w:rPr>
          <w:rFonts w:ascii="Times New Roman" w:hAnsi="Times New Roman" w:cs="Times New Roman"/>
          <w:sz w:val="26"/>
          <w:szCs w:val="26"/>
        </w:rPr>
        <w:t xml:space="preserve"> года было оформлено 2608 прав</w:t>
      </w:r>
      <w:r w:rsidR="00E2628F">
        <w:rPr>
          <w:rFonts w:ascii="Times New Roman" w:hAnsi="Times New Roman" w:cs="Times New Roman"/>
          <w:sz w:val="26"/>
          <w:szCs w:val="26"/>
        </w:rPr>
        <w:t xml:space="preserve">, наибольшее количество объектов ИЖС было зарегистрировано на территории </w:t>
      </w:r>
      <w:proofErr w:type="spellStart"/>
      <w:r w:rsidR="00E2628F">
        <w:rPr>
          <w:rFonts w:ascii="Times New Roman" w:hAnsi="Times New Roman" w:cs="Times New Roman"/>
          <w:sz w:val="26"/>
          <w:szCs w:val="26"/>
        </w:rPr>
        <w:t>Емельяновского</w:t>
      </w:r>
      <w:proofErr w:type="spellEnd"/>
      <w:r w:rsidR="00E2628F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450B66" w:rsidRPr="00450B66" w:rsidRDefault="00F75273" w:rsidP="00450B66">
      <w:pPr>
        <w:jc w:val="both"/>
        <w:rPr>
          <w:rFonts w:ascii="Times New Roman" w:hAnsi="Times New Roman" w:cs="Times New Roman"/>
          <w:sz w:val="26"/>
          <w:szCs w:val="26"/>
        </w:rPr>
      </w:pPr>
      <w:r w:rsidRPr="00450B66">
        <w:rPr>
          <w:rFonts w:ascii="Times New Roman" w:hAnsi="Times New Roman" w:cs="Times New Roman"/>
          <w:sz w:val="26"/>
          <w:szCs w:val="26"/>
        </w:rPr>
        <w:t xml:space="preserve">Напоминаем, что в декабре прошлого года </w:t>
      </w:r>
      <w:r w:rsidR="00F8266B" w:rsidRPr="00450B66">
        <w:rPr>
          <w:rFonts w:ascii="Times New Roman" w:hAnsi="Times New Roman" w:cs="Times New Roman"/>
          <w:sz w:val="26"/>
          <w:szCs w:val="26"/>
        </w:rPr>
        <w:t xml:space="preserve">было принято решение о продлении «дачной амнистии». </w:t>
      </w:r>
      <w:r w:rsidR="00450B66" w:rsidRPr="00450B66">
        <w:rPr>
          <w:rFonts w:ascii="Times New Roman" w:hAnsi="Times New Roman" w:cs="Times New Roman"/>
          <w:sz w:val="26"/>
          <w:szCs w:val="26"/>
        </w:rPr>
        <w:t>Если ранее под действие закона о «дачной амнистии» попадали садовые дома и хозяйственные постройки, то теперь до 1 марта 2026 года в упрощенном порядке также можно зарегистрировать право собственности на объекты недвижимости, расположенные на землях под индивидуальное жилищное строительство.</w:t>
      </w:r>
    </w:p>
    <w:p w:rsidR="00F75273" w:rsidRPr="00450B66" w:rsidRDefault="00450B66" w:rsidP="00450B66">
      <w:pPr>
        <w:jc w:val="both"/>
        <w:rPr>
          <w:rFonts w:ascii="Times New Roman" w:hAnsi="Times New Roman" w:cs="Times New Roman"/>
          <w:sz w:val="26"/>
          <w:szCs w:val="26"/>
        </w:rPr>
      </w:pPr>
      <w:r w:rsidRPr="00450B66">
        <w:rPr>
          <w:rFonts w:ascii="Times New Roman" w:hAnsi="Times New Roman" w:cs="Times New Roman"/>
          <w:sz w:val="26"/>
          <w:szCs w:val="26"/>
        </w:rPr>
        <w:t>Г</w:t>
      </w:r>
      <w:r w:rsidR="00F8266B" w:rsidRPr="00450B66">
        <w:rPr>
          <w:rFonts w:ascii="Times New Roman" w:hAnsi="Times New Roman" w:cs="Times New Roman"/>
          <w:sz w:val="26"/>
          <w:szCs w:val="26"/>
        </w:rPr>
        <w:t>раждане могут оформить право собственности только на основании технического плана дома, подготовленного кадастровым инженером, и правоустанавливающего документа на земельный участок, если в Едином государственном реестре недвижимости не зарегистрировано право заявителя на земельный участок, на котором р</w:t>
      </w:r>
      <w:r w:rsidRPr="00450B66">
        <w:rPr>
          <w:rFonts w:ascii="Times New Roman" w:hAnsi="Times New Roman" w:cs="Times New Roman"/>
          <w:sz w:val="26"/>
          <w:szCs w:val="26"/>
        </w:rPr>
        <w:t xml:space="preserve">асположен объект недвижимости. </w:t>
      </w:r>
    </w:p>
    <w:p w:rsidR="00F8266B" w:rsidRPr="00450B66" w:rsidRDefault="00F8266B" w:rsidP="00450B6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50B66">
        <w:rPr>
          <w:rFonts w:ascii="Times New Roman" w:hAnsi="Times New Roman" w:cs="Times New Roman"/>
          <w:b/>
          <w:sz w:val="26"/>
          <w:szCs w:val="26"/>
        </w:rPr>
        <w:t>Руководитель Управления Росреестра по Красноярскому краю Тать</w:t>
      </w:r>
      <w:r w:rsidR="00AD7BF4">
        <w:rPr>
          <w:rFonts w:ascii="Times New Roman" w:hAnsi="Times New Roman" w:cs="Times New Roman"/>
          <w:b/>
          <w:sz w:val="26"/>
          <w:szCs w:val="26"/>
        </w:rPr>
        <w:t xml:space="preserve">яна </w:t>
      </w:r>
      <w:proofErr w:type="spellStart"/>
      <w:r w:rsidR="00AD7BF4">
        <w:rPr>
          <w:rFonts w:ascii="Times New Roman" w:hAnsi="Times New Roman" w:cs="Times New Roman"/>
          <w:b/>
          <w:sz w:val="26"/>
          <w:szCs w:val="26"/>
        </w:rPr>
        <w:t>Гол</w:t>
      </w:r>
      <w:r w:rsidRPr="00450B66">
        <w:rPr>
          <w:rFonts w:ascii="Times New Roman" w:hAnsi="Times New Roman" w:cs="Times New Roman"/>
          <w:b/>
          <w:sz w:val="26"/>
          <w:szCs w:val="26"/>
        </w:rPr>
        <w:t>д</w:t>
      </w:r>
      <w:r w:rsidR="00AD7BF4">
        <w:rPr>
          <w:rFonts w:ascii="Times New Roman" w:hAnsi="Times New Roman" w:cs="Times New Roman"/>
          <w:b/>
          <w:sz w:val="26"/>
          <w:szCs w:val="26"/>
        </w:rPr>
        <w:t>о</w:t>
      </w:r>
      <w:r w:rsidRPr="00450B66">
        <w:rPr>
          <w:rFonts w:ascii="Times New Roman" w:hAnsi="Times New Roman" w:cs="Times New Roman"/>
          <w:b/>
          <w:sz w:val="26"/>
          <w:szCs w:val="26"/>
        </w:rPr>
        <w:t>бина</w:t>
      </w:r>
      <w:proofErr w:type="spellEnd"/>
      <w:r w:rsidRPr="00E2628F">
        <w:rPr>
          <w:rFonts w:ascii="Times New Roman" w:hAnsi="Times New Roman" w:cs="Times New Roman"/>
          <w:b/>
          <w:sz w:val="26"/>
          <w:szCs w:val="26"/>
        </w:rPr>
        <w:t>:</w:t>
      </w:r>
    </w:p>
    <w:p w:rsidR="00F8266B" w:rsidRPr="00450B66" w:rsidRDefault="00F8266B" w:rsidP="00450B6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50B66">
        <w:rPr>
          <w:rFonts w:ascii="Times New Roman" w:hAnsi="Times New Roman" w:cs="Times New Roman"/>
          <w:i/>
          <w:sz w:val="26"/>
          <w:szCs w:val="26"/>
        </w:rPr>
        <w:t>«Хочу отметить, что объект ИЖС должен соответствовать параметрам, которые определены Градостроительным кодексом РФ – это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недвижимости».</w:t>
      </w:r>
    </w:p>
    <w:p w:rsidR="00F75273" w:rsidRDefault="00F75273"/>
    <w:p w:rsidR="00E2628F" w:rsidRDefault="00E2628F" w:rsidP="00F75273">
      <w:pPr>
        <w:pStyle w:val="a4"/>
        <w:rPr>
          <w:rFonts w:ascii="Times New Roman" w:hAnsi="Times New Roman" w:cs="Times New Roman"/>
          <w:i/>
          <w:sz w:val="18"/>
          <w:szCs w:val="18"/>
        </w:rPr>
      </w:pPr>
    </w:p>
    <w:p w:rsidR="00E2628F" w:rsidRDefault="00E2628F" w:rsidP="00F75273">
      <w:pPr>
        <w:pStyle w:val="a4"/>
        <w:rPr>
          <w:rFonts w:ascii="Times New Roman" w:hAnsi="Times New Roman" w:cs="Times New Roman"/>
          <w:i/>
          <w:sz w:val="18"/>
          <w:szCs w:val="18"/>
        </w:rPr>
      </w:pPr>
    </w:p>
    <w:p w:rsidR="00E2628F" w:rsidRDefault="00E2628F" w:rsidP="00F75273">
      <w:pPr>
        <w:pStyle w:val="a4"/>
        <w:rPr>
          <w:rFonts w:ascii="Times New Roman" w:hAnsi="Times New Roman" w:cs="Times New Roman"/>
          <w:i/>
          <w:sz w:val="18"/>
          <w:szCs w:val="18"/>
        </w:rPr>
      </w:pPr>
    </w:p>
    <w:p w:rsidR="00E2628F" w:rsidRDefault="00E2628F" w:rsidP="00F75273">
      <w:pPr>
        <w:pStyle w:val="a4"/>
        <w:rPr>
          <w:rFonts w:ascii="Times New Roman" w:hAnsi="Times New Roman" w:cs="Times New Roman"/>
          <w:i/>
          <w:sz w:val="18"/>
          <w:szCs w:val="18"/>
        </w:rPr>
      </w:pPr>
    </w:p>
    <w:p w:rsidR="00E2628F" w:rsidRDefault="00E2628F" w:rsidP="00F75273">
      <w:pPr>
        <w:pStyle w:val="a4"/>
        <w:rPr>
          <w:rFonts w:ascii="Times New Roman" w:hAnsi="Times New Roman" w:cs="Times New Roman"/>
          <w:i/>
          <w:sz w:val="18"/>
          <w:szCs w:val="18"/>
        </w:rPr>
      </w:pPr>
    </w:p>
    <w:p w:rsidR="00E2628F" w:rsidRDefault="00E2628F" w:rsidP="00F75273">
      <w:pPr>
        <w:pStyle w:val="a4"/>
        <w:rPr>
          <w:rFonts w:ascii="Times New Roman" w:hAnsi="Times New Roman" w:cs="Times New Roman"/>
          <w:i/>
          <w:sz w:val="18"/>
          <w:szCs w:val="18"/>
        </w:rPr>
      </w:pPr>
    </w:p>
    <w:p w:rsidR="00E2628F" w:rsidRDefault="00E2628F" w:rsidP="00F75273">
      <w:pPr>
        <w:pStyle w:val="a4"/>
        <w:rPr>
          <w:rFonts w:ascii="Times New Roman" w:hAnsi="Times New Roman" w:cs="Times New Roman"/>
          <w:i/>
          <w:sz w:val="18"/>
          <w:szCs w:val="18"/>
        </w:rPr>
      </w:pPr>
    </w:p>
    <w:p w:rsidR="00E2628F" w:rsidRDefault="00E2628F" w:rsidP="00F75273">
      <w:pPr>
        <w:pStyle w:val="a4"/>
        <w:rPr>
          <w:rFonts w:ascii="Times New Roman" w:hAnsi="Times New Roman" w:cs="Times New Roman"/>
          <w:i/>
          <w:sz w:val="18"/>
          <w:szCs w:val="18"/>
        </w:rPr>
      </w:pPr>
    </w:p>
    <w:p w:rsidR="00E2628F" w:rsidRDefault="00E2628F" w:rsidP="00F75273">
      <w:pPr>
        <w:pStyle w:val="a4"/>
        <w:rPr>
          <w:rFonts w:ascii="Times New Roman" w:hAnsi="Times New Roman" w:cs="Times New Roman"/>
          <w:i/>
          <w:sz w:val="18"/>
          <w:szCs w:val="18"/>
        </w:rPr>
      </w:pPr>
    </w:p>
    <w:p w:rsidR="00F75273" w:rsidRPr="001B15F5" w:rsidRDefault="00F75273" w:rsidP="00F75273">
      <w:pPr>
        <w:pStyle w:val="a4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  <w:r w:rsidRPr="001B15F5">
        <w:rPr>
          <w:rFonts w:ascii="Times New Roman" w:hAnsi="Times New Roman" w:cs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F75273" w:rsidRPr="001B15F5" w:rsidRDefault="00F75273" w:rsidP="00F75273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F75273" w:rsidRPr="001B15F5" w:rsidRDefault="00F75273" w:rsidP="00F75273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F75273" w:rsidRPr="001B15F5" w:rsidRDefault="00F75273" w:rsidP="00F75273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е-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@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1B15F5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F75273" w:rsidRPr="001B15F5" w:rsidRDefault="00F75273" w:rsidP="00F75273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B15F5">
          <w:rPr>
            <w:rStyle w:val="a3"/>
            <w:rFonts w:ascii="Times New Roman" w:hAnsi="Times New Roman" w:cs="Times New Roman"/>
            <w:i/>
            <w:sz w:val="18"/>
            <w:szCs w:val="18"/>
          </w:rPr>
          <w:t>http://vk.com/to24.rosreestr</w:t>
        </w:r>
      </w:hyperlink>
    </w:p>
    <w:p w:rsidR="00F75273" w:rsidRPr="001B15F5" w:rsidRDefault="00F75273" w:rsidP="00F75273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gramStart"/>
      <w:r w:rsidRPr="001B15F5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proofErr w:type="gramEnd"/>
      <w:r w:rsidRPr="001B15F5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24</w:t>
      </w:r>
    </w:p>
    <w:p w:rsidR="00F75273" w:rsidRDefault="00F75273"/>
    <w:p w:rsidR="00F8266B" w:rsidRPr="00450B66" w:rsidRDefault="00F8266B">
      <w:pPr>
        <w:rPr>
          <w:rFonts w:ascii="Times New Roman" w:hAnsi="Times New Roman" w:cs="Times New Roman"/>
          <w:sz w:val="24"/>
          <w:szCs w:val="24"/>
        </w:rPr>
      </w:pPr>
    </w:p>
    <w:sectPr w:rsidR="00F8266B" w:rsidRPr="00450B66" w:rsidSect="00450B66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96"/>
    <w:rsid w:val="00070796"/>
    <w:rsid w:val="00450B66"/>
    <w:rsid w:val="00AD7BF4"/>
    <w:rsid w:val="00B32856"/>
    <w:rsid w:val="00C110FA"/>
    <w:rsid w:val="00E2628F"/>
    <w:rsid w:val="00F75273"/>
    <w:rsid w:val="00F8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F7ACE-AF74-4794-A299-4A251998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273"/>
    <w:rPr>
      <w:color w:val="0000FF"/>
      <w:u w:val="single"/>
    </w:rPr>
  </w:style>
  <w:style w:type="paragraph" w:styleId="a4">
    <w:name w:val="No Spacing"/>
    <w:uiPriority w:val="1"/>
    <w:qFormat/>
    <w:rsid w:val="00F752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2021-07-13T03:24:00Z</cp:lastPrinted>
  <dcterms:created xsi:type="dcterms:W3CDTF">2021-07-07T09:44:00Z</dcterms:created>
  <dcterms:modified xsi:type="dcterms:W3CDTF">2021-07-13T03:24:00Z</dcterms:modified>
</cp:coreProperties>
</file>