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07" w:rsidRPr="00E056E6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E056E6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-168910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07" w:rsidRPr="00E056E6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9A0C07" w:rsidRPr="00E056E6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9A0C07" w:rsidRPr="00E056E6" w:rsidRDefault="009A0C07" w:rsidP="00E056E6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9A0C07" w:rsidRDefault="00E4114E" w:rsidP="00E056E6">
      <w:pPr>
        <w:pStyle w:val="a3"/>
        <w:spacing w:before="120" w:beforeAutospacing="0" w:after="120" w:afterAutospacing="0"/>
        <w:ind w:firstLine="709"/>
        <w:jc w:val="center"/>
        <w:rPr>
          <w:rFonts w:asciiTheme="majorHAnsi" w:hAnsiTheme="majorHAnsi" w:cs="Tahoma"/>
          <w:b/>
          <w:sz w:val="28"/>
          <w:szCs w:val="28"/>
        </w:rPr>
      </w:pPr>
      <w:r w:rsidRPr="00E056E6">
        <w:rPr>
          <w:rFonts w:asciiTheme="majorHAnsi" w:hAnsiTheme="majorHAnsi" w:cs="Tahoma"/>
          <w:b/>
          <w:sz w:val="28"/>
          <w:szCs w:val="28"/>
        </w:rPr>
        <w:t>Жители Красноярского края активно регистрируют недвижимость по экстерриториальному принципу</w:t>
      </w:r>
    </w:p>
    <w:p w:rsidR="00E4114E" w:rsidRPr="00E056E6" w:rsidRDefault="009A0C07" w:rsidP="00E056E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В </w:t>
      </w:r>
      <w:r w:rsidR="00E4114E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Управлении Росреестра по Красноярскому краю подвели итоги предоставления государственных услуг по экстерриториальному принципу за 4 месяца 2019 года. </w:t>
      </w:r>
    </w:p>
    <w:p w:rsidR="00E056E6" w:rsidRDefault="00E4114E" w:rsidP="00E056E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Более 2 тысяч жителей Красноярского края воспользовались возможностью  подать документы на государственную регистрацию по объектам недвижимости, расположенным в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других</w:t>
      </w: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регионах РФ.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Это значительно сокращает затраты на получение государственных услуг</w:t>
      </w:r>
      <w:r w:rsid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Росреестра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, потому что нет необходимости ехать в тот регион, где находится недвижимость.</w:t>
      </w:r>
    </w:p>
    <w:p w:rsidR="00E056E6" w:rsidRDefault="00E056E6" w:rsidP="00354371">
      <w:pPr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В Красноярском крае прием документов по экстерриториальному принципу ведет </w:t>
      </w:r>
      <w:r w:rsidR="00A003CF">
        <w:rPr>
          <w:rFonts w:asciiTheme="majorHAnsi" w:eastAsia="Times New Roman" w:hAnsiTheme="majorHAnsi" w:cs="Tahoma"/>
          <w:sz w:val="28"/>
          <w:szCs w:val="28"/>
          <w:lang w:eastAsia="ru-RU"/>
        </w:rPr>
        <w:t>ф</w:t>
      </w: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илиал ФГБУ «ФКП Росреестра» по Красноярскому краю: </w:t>
      </w:r>
    </w:p>
    <w:p w:rsidR="00E056E6" w:rsidRPr="00E056E6" w:rsidRDefault="00E056E6" w:rsidP="00354371">
      <w:pPr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в г. Красноярске:  по ул. П. Подзолкова, д.3, </w:t>
      </w:r>
    </w:p>
    <w:p w:rsidR="00E056E6" w:rsidRPr="00E056E6" w:rsidRDefault="00E056E6" w:rsidP="00354371">
      <w:pPr>
        <w:spacing w:after="0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в районах края: г . Заозерный, ул. Мира, д. 54, г. Ачинск, 7-й микрорайон, д. 28 Б, г. Шарыпово, 6 микрорайон, д. 27, г. Канск, ул. Коростелева, д. 36, г. Минусинск, ул. Штабная, д. 60 А, г. Норильск, ул. Талнахская, д. 20.</w:t>
      </w:r>
    </w:p>
    <w:p w:rsidR="00846869" w:rsidRDefault="001B723C" w:rsidP="00E056E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Статистика показывает, что красноярцы 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обращаются </w:t>
      </w: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больше всего </w:t>
      </w:r>
      <w:r w:rsidR="00FA02C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по объектам</w:t>
      </w:r>
      <w:r w:rsidR="00E4114E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расположенным</w:t>
      </w:r>
      <w:r w:rsidR="00E4114E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в </w:t>
      </w:r>
      <w:r w:rsidR="00A003CF">
        <w:rPr>
          <w:rFonts w:asciiTheme="majorHAnsi" w:eastAsia="Times New Roman" w:hAnsiTheme="majorHAnsi" w:cs="Tahoma"/>
          <w:sz w:val="28"/>
          <w:szCs w:val="28"/>
          <w:lang w:eastAsia="ru-RU"/>
        </w:rPr>
        <w:t>Р</w:t>
      </w:r>
      <w:r w:rsidR="00E4114E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еспублике Хакасия (693), в Краснодарском крае (177), в Ямало-Ненецком автономном округе (152), г. Санкт-Петербурге (113), Иркутской (104),Кемеровской (108)</w:t>
      </w:r>
      <w:r w:rsidR="00FA02C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,</w:t>
      </w:r>
      <w:r w:rsidR="00E4114E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Московской (99) областях</w:t>
      </w: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, г. Москва (60)</w:t>
      </w:r>
      <w:r w:rsidR="00E4114E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и др.</w:t>
      </w: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И нет никаких ограничений: на всей территории РФ действует экстерриториальный принцип приема документов, предусмотренный </w:t>
      </w:r>
      <w:r w:rsidR="00846869" w:rsidRPr="00F6052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вступившим в силу с 1 января 2017 года Федеральным законом </w:t>
      </w:r>
      <w:r w:rsidR="00A003C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от 13.07.2015 </w:t>
      </w:r>
      <w:r w:rsidR="00846869" w:rsidRPr="00F60520">
        <w:rPr>
          <w:rFonts w:asciiTheme="majorHAnsi" w:eastAsia="Times New Roman" w:hAnsiTheme="majorHAnsi" w:cs="Times New Roman"/>
          <w:sz w:val="28"/>
          <w:szCs w:val="28"/>
          <w:lang w:eastAsia="ru-RU"/>
        </w:rPr>
        <w:t>№ 218-ФЗ «О государственной регистрации недвижимости».</w:t>
      </w:r>
    </w:p>
    <w:p w:rsidR="001B723C" w:rsidRPr="00E056E6" w:rsidRDefault="00E72558" w:rsidP="00E056E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Граждане России, проживающие в  других субъектах РФ, также активно используют данную возможность. </w:t>
      </w:r>
      <w:r w:rsidR="00846869" w:rsidRPr="00E056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 начала текущего года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в Управление Росреестра по Красноярскому краю поступило 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721 заявление  от жителей других регионов РФ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на государственную регистрацию прав и постановку на государственный кадастровый учет объектов недвижимости, расположенных в Красноярском крае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.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Больше всего заявлений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–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от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жителей </w:t>
      </w:r>
      <w:r w:rsidR="00354371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г. Москвы и Московской области (254)</w:t>
      </w:r>
      <w:r w:rsidR="00354371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, 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Новосибирской области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(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142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),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Приморского (67) и Краснодарского (59) 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 xml:space="preserve">края. </w:t>
      </w:r>
      <w:r w:rsidR="001B723C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354371">
        <w:rPr>
          <w:rFonts w:asciiTheme="majorHAnsi" w:eastAsia="Times New Roman" w:hAnsiTheme="majorHAnsi" w:cs="Tahoma"/>
          <w:sz w:val="28"/>
          <w:szCs w:val="28"/>
          <w:lang w:eastAsia="ru-RU"/>
        </w:rPr>
        <w:t>В текущем году г</w:t>
      </w:r>
      <w:r w:rsidR="00846869"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раждане 27 субъектов РФ подали заявления на оформление недвижимости, находящейся на территории края.</w:t>
      </w:r>
    </w:p>
    <w:p w:rsidR="001B723C" w:rsidRPr="00E056E6" w:rsidRDefault="001B723C" w:rsidP="00E056E6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Для этого гражданам не было необходимости приезжать в Красноярский край, т.к. экстерриториальный принцип позволяет заявителям получить государственные услуги независимо от места нахождения объекта недвижимости. </w:t>
      </w:r>
    </w:p>
    <w:p w:rsidR="00E4114E" w:rsidRPr="00E056E6" w:rsidRDefault="00E4114E" w:rsidP="00E056E6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При подаче заявления по экстерриториальному принципу документы, принятые по расположенному в другом регионе объекту, переводятся в электронный вид и направляются по специальным сетям связи в регистрирующий орган по месту нахождения объекта.</w:t>
      </w:r>
    </w:p>
    <w:p w:rsidR="00E4114E" w:rsidRPr="00E056E6" w:rsidRDefault="00E4114E" w:rsidP="00E056E6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Решение о проведении государственного кадастрового учета и государственной регистрации прав, сделок, ограничений (обременений), в случае подачи заявления по экстерриториальному принципу, принимает орган регистрации по месту нахождения объекта недвижимости.</w:t>
      </w:r>
      <w:r w:rsidR="00A003CF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E056E6">
        <w:rPr>
          <w:rFonts w:asciiTheme="majorHAnsi" w:eastAsia="Times New Roman" w:hAnsiTheme="majorHAnsi" w:cs="Tahoma"/>
          <w:sz w:val="28"/>
          <w:szCs w:val="28"/>
          <w:lang w:eastAsia="ru-RU"/>
        </w:rPr>
        <w:t>Получать документы после проведения государственного кадастрового учета и государственной регистрации прав нужно по месту подачи документов.</w:t>
      </w:r>
    </w:p>
    <w:p w:rsidR="00E4114E" w:rsidRPr="00E056E6" w:rsidRDefault="00E4114E" w:rsidP="00E056E6">
      <w:pPr>
        <w:pStyle w:val="11"/>
        <w:jc w:val="both"/>
        <w:rPr>
          <w:rFonts w:asciiTheme="majorHAnsi" w:hAnsiTheme="majorHAnsi"/>
          <w:sz w:val="28"/>
          <w:szCs w:val="28"/>
        </w:rPr>
      </w:pPr>
    </w:p>
    <w:p w:rsidR="009A0C07" w:rsidRPr="00E056E6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</w:rPr>
      </w:pPr>
      <w:r w:rsidRPr="00E056E6">
        <w:rPr>
          <w:rFonts w:asciiTheme="majorHAnsi" w:hAnsiTheme="majorHAnsi"/>
          <w:sz w:val="24"/>
          <w:szCs w:val="24"/>
        </w:rPr>
        <w:t>Пресс-служба</w:t>
      </w:r>
    </w:p>
    <w:p w:rsidR="009A0C07" w:rsidRPr="00E056E6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</w:rPr>
      </w:pPr>
      <w:r w:rsidRPr="00E056E6">
        <w:rPr>
          <w:rFonts w:asciiTheme="majorHAnsi" w:hAnsiTheme="majorHAnsi"/>
          <w:sz w:val="24"/>
          <w:szCs w:val="24"/>
        </w:rPr>
        <w:t xml:space="preserve">Управления Росреестра по Красноярскому краю: </w:t>
      </w:r>
    </w:p>
    <w:p w:rsidR="009A0C07" w:rsidRPr="00E056E6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</w:rPr>
      </w:pPr>
      <w:r w:rsidRPr="00E056E6">
        <w:rPr>
          <w:rFonts w:asciiTheme="majorHAnsi" w:hAnsiTheme="majorHAnsi"/>
          <w:sz w:val="24"/>
          <w:szCs w:val="24"/>
        </w:rPr>
        <w:t>тел.: (391) 2-226-767, (391)2-226-756</w:t>
      </w:r>
    </w:p>
    <w:p w:rsidR="009A0C07" w:rsidRPr="00354371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  <w:lang w:val="en-US"/>
        </w:rPr>
      </w:pPr>
      <w:r w:rsidRPr="00E056E6">
        <w:rPr>
          <w:rFonts w:asciiTheme="majorHAnsi" w:hAnsiTheme="majorHAnsi"/>
          <w:sz w:val="24"/>
          <w:szCs w:val="24"/>
        </w:rPr>
        <w:t>е</w:t>
      </w:r>
      <w:r w:rsidRPr="00354371">
        <w:rPr>
          <w:rFonts w:asciiTheme="majorHAnsi" w:hAnsiTheme="majorHAnsi"/>
          <w:sz w:val="24"/>
          <w:szCs w:val="24"/>
          <w:lang w:val="en-US"/>
        </w:rPr>
        <w:t>-</w:t>
      </w:r>
      <w:r w:rsidRPr="00E056E6">
        <w:rPr>
          <w:rFonts w:asciiTheme="majorHAnsi" w:hAnsiTheme="majorHAnsi"/>
          <w:sz w:val="24"/>
          <w:szCs w:val="24"/>
          <w:lang w:val="en-US"/>
        </w:rPr>
        <w:t>mail</w:t>
      </w:r>
      <w:r w:rsidRPr="00354371">
        <w:rPr>
          <w:rFonts w:asciiTheme="majorHAnsi" w:hAnsiTheme="majorHAnsi"/>
          <w:sz w:val="24"/>
          <w:szCs w:val="24"/>
          <w:lang w:val="en-US"/>
        </w:rPr>
        <w:t xml:space="preserve">: </w:t>
      </w:r>
      <w:r w:rsidRPr="00E056E6">
        <w:rPr>
          <w:rFonts w:asciiTheme="majorHAnsi" w:hAnsiTheme="majorHAnsi"/>
          <w:sz w:val="24"/>
          <w:szCs w:val="24"/>
          <w:lang w:val="en-US"/>
        </w:rPr>
        <w:t>pressa</w:t>
      </w:r>
      <w:r w:rsidRPr="00354371">
        <w:rPr>
          <w:rFonts w:asciiTheme="majorHAnsi" w:hAnsiTheme="majorHAnsi"/>
          <w:sz w:val="24"/>
          <w:szCs w:val="24"/>
          <w:lang w:val="en-US"/>
        </w:rPr>
        <w:t>@</w:t>
      </w:r>
      <w:r w:rsidRPr="00E056E6">
        <w:rPr>
          <w:rFonts w:asciiTheme="majorHAnsi" w:hAnsiTheme="majorHAnsi"/>
          <w:sz w:val="24"/>
          <w:szCs w:val="24"/>
          <w:lang w:val="en-US"/>
        </w:rPr>
        <w:t>r</w:t>
      </w:r>
      <w:r w:rsidRPr="00354371">
        <w:rPr>
          <w:rFonts w:asciiTheme="majorHAnsi" w:hAnsiTheme="majorHAnsi"/>
          <w:sz w:val="24"/>
          <w:szCs w:val="24"/>
          <w:lang w:val="en-US"/>
        </w:rPr>
        <w:t>24.</w:t>
      </w:r>
      <w:r w:rsidRPr="00E056E6">
        <w:rPr>
          <w:rFonts w:asciiTheme="majorHAnsi" w:hAnsiTheme="majorHAnsi"/>
          <w:sz w:val="24"/>
          <w:szCs w:val="24"/>
          <w:lang w:val="en-US"/>
        </w:rPr>
        <w:t>rosreestr</w:t>
      </w:r>
      <w:r w:rsidRPr="00354371">
        <w:rPr>
          <w:rFonts w:asciiTheme="majorHAnsi" w:hAnsiTheme="majorHAnsi"/>
          <w:sz w:val="24"/>
          <w:szCs w:val="24"/>
          <w:lang w:val="en-US"/>
        </w:rPr>
        <w:t>.</w:t>
      </w:r>
      <w:r w:rsidRPr="00E056E6">
        <w:rPr>
          <w:rFonts w:asciiTheme="majorHAnsi" w:hAnsiTheme="majorHAnsi"/>
          <w:sz w:val="24"/>
          <w:szCs w:val="24"/>
          <w:lang w:val="en-US"/>
        </w:rPr>
        <w:t>ru</w:t>
      </w:r>
    </w:p>
    <w:p w:rsidR="009A0C07" w:rsidRPr="00E056E6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</w:rPr>
      </w:pPr>
      <w:r w:rsidRPr="00E056E6">
        <w:rPr>
          <w:rFonts w:asciiTheme="majorHAnsi" w:hAnsiTheme="majorHAnsi"/>
          <w:sz w:val="24"/>
          <w:szCs w:val="24"/>
        </w:rPr>
        <w:t xml:space="preserve">сайт: https://www.rosreestr.ru </w:t>
      </w:r>
    </w:p>
    <w:p w:rsidR="009A0C07" w:rsidRPr="00E056E6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</w:rPr>
      </w:pPr>
      <w:r w:rsidRPr="00E056E6">
        <w:rPr>
          <w:rFonts w:asciiTheme="majorHAnsi" w:hAnsiTheme="majorHAnsi"/>
          <w:sz w:val="24"/>
          <w:szCs w:val="24"/>
        </w:rPr>
        <w:t xml:space="preserve">«ВКонтакте» </w:t>
      </w:r>
      <w:hyperlink r:id="rId5" w:history="1">
        <w:r w:rsidRPr="00E056E6">
          <w:rPr>
            <w:rStyle w:val="a4"/>
            <w:rFonts w:asciiTheme="majorHAnsi" w:hAnsiTheme="majorHAnsi"/>
            <w:sz w:val="24"/>
            <w:szCs w:val="24"/>
          </w:rPr>
          <w:t>http://vk.com/to24.rosreestr</w:t>
        </w:r>
      </w:hyperlink>
    </w:p>
    <w:p w:rsidR="009A0C07" w:rsidRPr="00E056E6" w:rsidRDefault="009A0C07" w:rsidP="00E056E6">
      <w:pPr>
        <w:pStyle w:val="11"/>
        <w:jc w:val="both"/>
        <w:rPr>
          <w:rFonts w:asciiTheme="majorHAnsi" w:hAnsiTheme="majorHAnsi"/>
          <w:sz w:val="24"/>
          <w:szCs w:val="24"/>
        </w:rPr>
      </w:pPr>
      <w:r w:rsidRPr="00E056E6">
        <w:rPr>
          <w:rFonts w:asciiTheme="majorHAnsi" w:hAnsiTheme="majorHAnsi"/>
          <w:sz w:val="24"/>
          <w:szCs w:val="24"/>
        </w:rPr>
        <w:t>«</w:t>
      </w:r>
      <w:r w:rsidRPr="00E056E6">
        <w:rPr>
          <w:rFonts w:asciiTheme="majorHAnsi" w:hAnsiTheme="majorHAnsi"/>
          <w:sz w:val="24"/>
          <w:szCs w:val="24"/>
          <w:lang w:val="en-US"/>
        </w:rPr>
        <w:t>Instagram</w:t>
      </w:r>
      <w:r w:rsidRPr="00E056E6">
        <w:rPr>
          <w:rFonts w:asciiTheme="majorHAnsi" w:hAnsiTheme="majorHAnsi"/>
          <w:sz w:val="24"/>
          <w:szCs w:val="24"/>
        </w:rPr>
        <w:t xml:space="preserve">»: </w:t>
      </w:r>
      <w:r w:rsidRPr="00E056E6">
        <w:rPr>
          <w:rFonts w:asciiTheme="majorHAnsi" w:hAnsiTheme="majorHAnsi"/>
          <w:sz w:val="24"/>
          <w:szCs w:val="24"/>
          <w:lang w:val="en-US"/>
        </w:rPr>
        <w:t>rosreestr</w:t>
      </w:r>
      <w:r w:rsidRPr="00E056E6">
        <w:rPr>
          <w:rFonts w:asciiTheme="majorHAnsi" w:hAnsiTheme="majorHAnsi"/>
          <w:sz w:val="24"/>
          <w:szCs w:val="24"/>
        </w:rPr>
        <w:t>_</w:t>
      </w:r>
      <w:r w:rsidRPr="00E056E6">
        <w:rPr>
          <w:rFonts w:asciiTheme="majorHAnsi" w:hAnsiTheme="majorHAnsi"/>
          <w:sz w:val="24"/>
          <w:szCs w:val="24"/>
          <w:lang w:val="en-US"/>
        </w:rPr>
        <w:t>krsk</w:t>
      </w:r>
      <w:r w:rsidRPr="00E056E6">
        <w:rPr>
          <w:rFonts w:asciiTheme="majorHAnsi" w:hAnsiTheme="majorHAnsi"/>
          <w:sz w:val="24"/>
          <w:szCs w:val="24"/>
        </w:rPr>
        <w:t xml:space="preserve">24 </w:t>
      </w:r>
    </w:p>
    <w:p w:rsidR="009A0C07" w:rsidRPr="00E056E6" w:rsidRDefault="009A0C07" w:rsidP="00E056E6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60520" w:rsidRPr="00F60520" w:rsidRDefault="00F60520" w:rsidP="00E056E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407AE" w:rsidRPr="00E056E6" w:rsidRDefault="006407AE" w:rsidP="00E056E6">
      <w:pPr>
        <w:jc w:val="both"/>
        <w:rPr>
          <w:rFonts w:asciiTheme="majorHAnsi" w:hAnsiTheme="majorHAnsi"/>
          <w:sz w:val="28"/>
          <w:szCs w:val="28"/>
        </w:rPr>
      </w:pPr>
    </w:p>
    <w:sectPr w:rsidR="006407AE" w:rsidRPr="00E056E6" w:rsidSect="006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0520"/>
    <w:rsid w:val="001B723C"/>
    <w:rsid w:val="00354371"/>
    <w:rsid w:val="004536F0"/>
    <w:rsid w:val="006407AE"/>
    <w:rsid w:val="00846869"/>
    <w:rsid w:val="009A0C07"/>
    <w:rsid w:val="00A003CF"/>
    <w:rsid w:val="00D559E3"/>
    <w:rsid w:val="00E056E6"/>
    <w:rsid w:val="00E4114E"/>
    <w:rsid w:val="00E72558"/>
    <w:rsid w:val="00F60520"/>
    <w:rsid w:val="00FA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F6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A0C07"/>
    <w:rPr>
      <w:color w:val="0000FF"/>
      <w:u w:val="single"/>
    </w:rPr>
  </w:style>
  <w:style w:type="paragraph" w:customStyle="1" w:styleId="11">
    <w:name w:val="Без интервала1"/>
    <w:rsid w:val="009A0C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KirilenkoLE</cp:lastModifiedBy>
  <cp:revision>4</cp:revision>
  <dcterms:created xsi:type="dcterms:W3CDTF">2019-05-21T06:39:00Z</dcterms:created>
  <dcterms:modified xsi:type="dcterms:W3CDTF">2019-05-22T05:53:00Z</dcterms:modified>
</cp:coreProperties>
</file>