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32" w:type="dxa"/>
        <w:tblLayout w:type="fixed"/>
        <w:tblLook w:val="0000"/>
      </w:tblPr>
      <w:tblGrid>
        <w:gridCol w:w="9875"/>
      </w:tblGrid>
      <w:tr w:rsidR="00523020" w:rsidRPr="00523020" w:rsidTr="00B6764A">
        <w:tc>
          <w:tcPr>
            <w:tcW w:w="9875" w:type="dxa"/>
            <w:shd w:val="clear" w:color="auto" w:fill="auto"/>
          </w:tcPr>
          <w:p w:rsidR="00523020" w:rsidRPr="00523020" w:rsidRDefault="00523020" w:rsidP="005230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3020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488950" cy="609600"/>
                  <wp:effectExtent l="19050" t="0" r="635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8950" cy="609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23020" w:rsidRPr="00523020" w:rsidRDefault="00523020" w:rsidP="005230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3020" w:rsidRPr="00523020" w:rsidTr="00B6764A">
        <w:tc>
          <w:tcPr>
            <w:tcW w:w="9875" w:type="dxa"/>
            <w:shd w:val="clear" w:color="auto" w:fill="auto"/>
          </w:tcPr>
          <w:p w:rsidR="00523020" w:rsidRPr="00523020" w:rsidRDefault="00523020" w:rsidP="005230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23020">
              <w:rPr>
                <w:rFonts w:ascii="Times New Roman" w:hAnsi="Times New Roman" w:cs="Times New Roman"/>
                <w:b/>
                <w:sz w:val="32"/>
                <w:szCs w:val="32"/>
              </w:rPr>
              <w:t>АДМИНИСТРАЦИЯ ПОСЕЛКА БЕРЕЗОВКА</w:t>
            </w:r>
          </w:p>
          <w:p w:rsidR="00523020" w:rsidRPr="00523020" w:rsidRDefault="00523020" w:rsidP="005230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3020">
              <w:rPr>
                <w:rFonts w:ascii="Times New Roman" w:hAnsi="Times New Roman" w:cs="Times New Roman"/>
                <w:b/>
                <w:sz w:val="32"/>
                <w:szCs w:val="32"/>
              </w:rPr>
              <w:t>БЕРЕЗОВСКОГО РАЙОНА КРАСНОЯРСКОГО КРАЯ</w:t>
            </w:r>
          </w:p>
        </w:tc>
      </w:tr>
      <w:tr w:rsidR="00523020" w:rsidRPr="00523020" w:rsidTr="00B6764A">
        <w:tc>
          <w:tcPr>
            <w:tcW w:w="9875" w:type="dxa"/>
            <w:shd w:val="clear" w:color="auto" w:fill="auto"/>
          </w:tcPr>
          <w:p w:rsidR="00523020" w:rsidRPr="00523020" w:rsidRDefault="00523020" w:rsidP="00523020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523020" w:rsidRPr="00523020" w:rsidTr="00B6764A">
        <w:tc>
          <w:tcPr>
            <w:tcW w:w="9875" w:type="dxa"/>
            <w:shd w:val="clear" w:color="auto" w:fill="auto"/>
          </w:tcPr>
          <w:p w:rsidR="00523020" w:rsidRPr="00523020" w:rsidRDefault="00523020" w:rsidP="00523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020">
              <w:rPr>
                <w:rFonts w:ascii="Times New Roman" w:hAnsi="Times New Roman" w:cs="Times New Roman"/>
                <w:b/>
                <w:sz w:val="48"/>
                <w:szCs w:val="48"/>
              </w:rPr>
              <w:t>ПОСТАНОВЛЕНИЕ</w:t>
            </w:r>
          </w:p>
          <w:p w:rsidR="00523020" w:rsidRPr="00523020" w:rsidRDefault="00523020" w:rsidP="005230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3020">
              <w:rPr>
                <w:rFonts w:ascii="Times New Roman" w:hAnsi="Times New Roman" w:cs="Times New Roman"/>
                <w:sz w:val="28"/>
                <w:szCs w:val="28"/>
              </w:rPr>
              <w:t>п. Березовка</w:t>
            </w:r>
          </w:p>
        </w:tc>
      </w:tr>
    </w:tbl>
    <w:p w:rsidR="00523020" w:rsidRPr="00523020" w:rsidRDefault="00523020" w:rsidP="00523020">
      <w:pPr>
        <w:tabs>
          <w:tab w:val="left" w:pos="68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3020" w:rsidRPr="00523020" w:rsidRDefault="00523020" w:rsidP="005230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3020">
        <w:rPr>
          <w:rFonts w:ascii="Times New Roman" w:hAnsi="Times New Roman" w:cs="Times New Roman"/>
          <w:sz w:val="28"/>
          <w:szCs w:val="28"/>
        </w:rPr>
        <w:t xml:space="preserve">   13.05.2019 г.</w:t>
      </w:r>
      <w:r w:rsidRPr="00523020">
        <w:rPr>
          <w:rFonts w:ascii="Times New Roman" w:hAnsi="Times New Roman" w:cs="Times New Roman"/>
          <w:sz w:val="28"/>
          <w:szCs w:val="28"/>
        </w:rPr>
        <w:tab/>
      </w:r>
      <w:r w:rsidRPr="00523020">
        <w:rPr>
          <w:rFonts w:ascii="Times New Roman" w:hAnsi="Times New Roman" w:cs="Times New Roman"/>
          <w:sz w:val="28"/>
          <w:szCs w:val="28"/>
        </w:rPr>
        <w:tab/>
      </w:r>
      <w:r w:rsidRPr="00523020">
        <w:rPr>
          <w:rFonts w:ascii="Times New Roman" w:hAnsi="Times New Roman" w:cs="Times New Roman"/>
          <w:sz w:val="28"/>
          <w:szCs w:val="28"/>
        </w:rPr>
        <w:tab/>
      </w:r>
      <w:r w:rsidRPr="00523020">
        <w:rPr>
          <w:rFonts w:ascii="Times New Roman" w:hAnsi="Times New Roman" w:cs="Times New Roman"/>
          <w:sz w:val="28"/>
          <w:szCs w:val="28"/>
        </w:rPr>
        <w:tab/>
      </w:r>
      <w:r w:rsidRPr="00523020">
        <w:rPr>
          <w:rFonts w:ascii="Times New Roman" w:hAnsi="Times New Roman" w:cs="Times New Roman"/>
          <w:sz w:val="28"/>
          <w:szCs w:val="28"/>
        </w:rPr>
        <w:tab/>
      </w:r>
      <w:r w:rsidRPr="00523020">
        <w:rPr>
          <w:rFonts w:ascii="Times New Roman" w:hAnsi="Times New Roman" w:cs="Times New Roman"/>
          <w:sz w:val="28"/>
          <w:szCs w:val="28"/>
        </w:rPr>
        <w:tab/>
      </w:r>
      <w:r w:rsidRPr="00523020">
        <w:rPr>
          <w:rFonts w:ascii="Times New Roman" w:hAnsi="Times New Roman" w:cs="Times New Roman"/>
          <w:sz w:val="28"/>
          <w:szCs w:val="28"/>
        </w:rPr>
        <w:tab/>
      </w:r>
      <w:r w:rsidRPr="00523020">
        <w:rPr>
          <w:rFonts w:ascii="Times New Roman" w:hAnsi="Times New Roman" w:cs="Times New Roman"/>
          <w:sz w:val="28"/>
          <w:szCs w:val="28"/>
        </w:rPr>
        <w:tab/>
        <w:t xml:space="preserve">            № 192</w:t>
      </w:r>
    </w:p>
    <w:p w:rsidR="00523020" w:rsidRPr="00523020" w:rsidRDefault="00523020" w:rsidP="0052302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23020" w:rsidRPr="00523020" w:rsidRDefault="00523020" w:rsidP="0052302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23020">
        <w:rPr>
          <w:rFonts w:ascii="Times New Roman" w:hAnsi="Times New Roman" w:cs="Times New Roman"/>
          <w:sz w:val="28"/>
          <w:szCs w:val="28"/>
        </w:rPr>
        <w:t xml:space="preserve">          О внесении изменений в постановление  администрации поселка Березовка Березовского района Красноярского края № 431 от 11.09.2017 «Об определении гарантирующей организации для централизованной системы холодного  водоснабжения и (или) водоотведения и установления зоны ее действия» и приложения № 2, 3 к постановлению администрации поселка Березовка Березовского района Красноярского края № 431 от 11.09.2017 «Об определении гарантирующей организации для централизованной системы холодного  водоснабжения и (или) водоотведения и установления зоны ее действия»</w:t>
      </w:r>
    </w:p>
    <w:p w:rsidR="00523020" w:rsidRPr="00523020" w:rsidRDefault="00523020" w:rsidP="005230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3020" w:rsidRPr="00523020" w:rsidRDefault="00523020" w:rsidP="005230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020">
        <w:rPr>
          <w:rFonts w:ascii="Times New Roman" w:hAnsi="Times New Roman" w:cs="Times New Roman"/>
          <w:sz w:val="28"/>
          <w:szCs w:val="28"/>
        </w:rPr>
        <w:t xml:space="preserve">         В соответствии со ст. 6,12 ч 2 ст. 42 Федерального закона от 07.12.2011года № 416-ФЗ «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3020">
        <w:rPr>
          <w:rFonts w:ascii="Times New Roman" w:hAnsi="Times New Roman" w:cs="Times New Roman"/>
          <w:sz w:val="28"/>
          <w:szCs w:val="28"/>
        </w:rPr>
        <w:t>О водоснабжении и водоотведении», руководствуясь Уставом поселка Березовка</w:t>
      </w:r>
    </w:p>
    <w:p w:rsidR="00523020" w:rsidRPr="00523020" w:rsidRDefault="00523020" w:rsidP="005230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3020" w:rsidRPr="00523020" w:rsidRDefault="00523020" w:rsidP="005230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3020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523020" w:rsidRPr="00523020" w:rsidRDefault="00523020" w:rsidP="005230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3020" w:rsidRPr="00523020" w:rsidRDefault="00523020" w:rsidP="005230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020">
        <w:rPr>
          <w:rFonts w:ascii="Times New Roman" w:hAnsi="Times New Roman" w:cs="Times New Roman"/>
          <w:sz w:val="28"/>
          <w:szCs w:val="28"/>
        </w:rPr>
        <w:t xml:space="preserve">          1.Пункт 1 приложения 2, пункт 1 приложения 3 к Постановлению администрации поселка Березовка Березовского района Красноярского края № 431 от 11. 09.2017года « Об определении гарантирующей организации для центральной системы холодного водоснабжения и (или) водоотведения и установления зоны ее действия  изложить в следующей редакции: </w:t>
      </w:r>
    </w:p>
    <w:p w:rsidR="00523020" w:rsidRPr="00523020" w:rsidRDefault="00523020" w:rsidP="005230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020">
        <w:rPr>
          <w:rFonts w:ascii="Times New Roman" w:hAnsi="Times New Roman" w:cs="Times New Roman"/>
          <w:sz w:val="28"/>
          <w:szCs w:val="28"/>
        </w:rPr>
        <w:t xml:space="preserve">        Приложение. 2 пункт1</w:t>
      </w:r>
    </w:p>
    <w:p w:rsidR="00523020" w:rsidRPr="00523020" w:rsidRDefault="00523020" w:rsidP="0052302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23020">
        <w:rPr>
          <w:rFonts w:ascii="Times New Roman" w:hAnsi="Times New Roman" w:cs="Times New Roman"/>
          <w:sz w:val="28"/>
          <w:szCs w:val="28"/>
        </w:rPr>
        <w:t xml:space="preserve">        - Пункт 1. Централизованная система холодного водоснабжения-Зона1 в соответствии с приложением 1 к постановлению 431 от11.09.2017года «Об определении гарантирующей организации для централизованной системы холодного  водоснабжения и (или) водоотведения и установления зоны ее действия».Водоснабжение потребителей Зоны1 осуществляется от источников водоснабжения- правообладатель -  Государственное предприятие Красноярского края « Центр развития коммунального комплекса». </w:t>
      </w:r>
    </w:p>
    <w:p w:rsidR="00523020" w:rsidRPr="00523020" w:rsidRDefault="00523020" w:rsidP="005230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020">
        <w:rPr>
          <w:rFonts w:ascii="Times New Roman" w:hAnsi="Times New Roman" w:cs="Times New Roman"/>
          <w:sz w:val="28"/>
          <w:szCs w:val="28"/>
        </w:rPr>
        <w:t xml:space="preserve">      Приложение 3 пункт 1</w:t>
      </w:r>
    </w:p>
    <w:p w:rsidR="00523020" w:rsidRPr="00523020" w:rsidRDefault="00523020" w:rsidP="005230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020">
        <w:rPr>
          <w:rFonts w:ascii="Times New Roman" w:hAnsi="Times New Roman" w:cs="Times New Roman"/>
          <w:sz w:val="28"/>
          <w:szCs w:val="28"/>
        </w:rPr>
        <w:lastRenderedPageBreak/>
        <w:t xml:space="preserve">      - Пункт 1. Гарантирующая организация для центральной системы холодного водоснабжения –Зона 1 (согласно приложению 1.2 к постановлению № 431 от11.09.2017года «Об определении гарантирующей организации для централизованной системы холодного  водоснабжения и (или) водоотведения и установления зоны ее действия» - Государственное предприятие Красноярского края» Центр развития коммунального комплекса».</w:t>
      </w:r>
    </w:p>
    <w:p w:rsidR="00523020" w:rsidRPr="00523020" w:rsidRDefault="00523020" w:rsidP="005230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020">
        <w:rPr>
          <w:rFonts w:ascii="Times New Roman" w:hAnsi="Times New Roman" w:cs="Times New Roman"/>
          <w:sz w:val="28"/>
          <w:szCs w:val="28"/>
        </w:rPr>
        <w:t xml:space="preserve">     2.Пункт 4 и пункт 5 постановления администрации поселка Березовка Березовского района Красноярского края № 431 от 11.09. 2017года « Об определении гарантирующей организации для центральной системы холодного водоснабжения и (или) водоотведения и установления зоны ее действия  изложить в следующей редакции:</w:t>
      </w:r>
    </w:p>
    <w:p w:rsidR="00523020" w:rsidRPr="00523020" w:rsidRDefault="00523020" w:rsidP="005230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020">
        <w:rPr>
          <w:rFonts w:ascii="Times New Roman" w:hAnsi="Times New Roman" w:cs="Times New Roman"/>
          <w:sz w:val="28"/>
          <w:szCs w:val="28"/>
        </w:rPr>
        <w:t xml:space="preserve">   - Пункт 4.   Определить гарантирующую организацию для центральной системы водоотведения на территории муниципального образования пос. Березовка—Государственное предприятие Красноярского края « Центр развития коммунального комплекса»</w:t>
      </w:r>
    </w:p>
    <w:p w:rsidR="00523020" w:rsidRPr="00523020" w:rsidRDefault="00523020" w:rsidP="005230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3020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3020">
        <w:rPr>
          <w:rFonts w:ascii="Times New Roman" w:hAnsi="Times New Roman" w:cs="Times New Roman"/>
          <w:sz w:val="28"/>
          <w:szCs w:val="28"/>
        </w:rPr>
        <w:t>Пункт 5. Установить зоной деятельности гарантирующей организации для центральной системы водоотведения территорию муниципального образования пос. Березовка</w:t>
      </w:r>
    </w:p>
    <w:p w:rsidR="00523020" w:rsidRPr="00523020" w:rsidRDefault="00523020" w:rsidP="005230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020">
        <w:rPr>
          <w:rFonts w:ascii="Times New Roman" w:hAnsi="Times New Roman" w:cs="Times New Roman"/>
          <w:sz w:val="28"/>
          <w:szCs w:val="28"/>
        </w:rPr>
        <w:t xml:space="preserve">    3. Настоящее постановление в течение трех  дней со дня его подписания направляется организациям, указанным в постановлении администрации поселка Березовка Березовского района Красноярского края  № 431 от 11.09.2017 «Об определении гарантирующей организации для централизованной системы холодного  водоснабжения и (или) водоотведения и установления зоны ее действия», размещается на официальном сайте администрации поселка Березовка и публикуется в общественно-политической газете Березовского района «Пригород» и размещается на сайте администрации поселка Березовка. </w:t>
      </w:r>
    </w:p>
    <w:p w:rsidR="00523020" w:rsidRPr="00523020" w:rsidRDefault="00523020" w:rsidP="005230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020">
        <w:rPr>
          <w:rFonts w:ascii="Times New Roman" w:hAnsi="Times New Roman" w:cs="Times New Roman"/>
          <w:sz w:val="28"/>
          <w:szCs w:val="28"/>
        </w:rPr>
        <w:t xml:space="preserve">     4. Настоящее постановление вступает в силу со дня его подписания.</w:t>
      </w:r>
    </w:p>
    <w:p w:rsidR="00523020" w:rsidRPr="00523020" w:rsidRDefault="00523020" w:rsidP="005230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3020" w:rsidRPr="00523020" w:rsidRDefault="00523020" w:rsidP="005230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3020" w:rsidRDefault="00523020" w:rsidP="005230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3020">
        <w:rPr>
          <w:rFonts w:ascii="Times New Roman" w:hAnsi="Times New Roman" w:cs="Times New Roman"/>
          <w:sz w:val="28"/>
          <w:szCs w:val="28"/>
        </w:rPr>
        <w:t>Глава поселка                                                                                   С.А.Суслов.</w:t>
      </w:r>
    </w:p>
    <w:p w:rsidR="00523020" w:rsidRDefault="00523020" w:rsidP="005230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3020" w:rsidRDefault="00523020" w:rsidP="005230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3020" w:rsidRDefault="00523020" w:rsidP="005230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3020" w:rsidRDefault="00523020" w:rsidP="005230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3020" w:rsidRDefault="00523020" w:rsidP="005230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3020" w:rsidRDefault="00523020" w:rsidP="005230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3020" w:rsidRDefault="00523020" w:rsidP="005230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3020" w:rsidRDefault="00523020" w:rsidP="005230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3020" w:rsidRDefault="00523020" w:rsidP="005230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3020" w:rsidRDefault="00523020" w:rsidP="005230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3020" w:rsidRDefault="00523020" w:rsidP="005230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3020" w:rsidRDefault="00523020" w:rsidP="005230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3020" w:rsidRDefault="00523020" w:rsidP="005230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230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172E" w:rsidRDefault="004D172E" w:rsidP="00523020">
      <w:pPr>
        <w:spacing w:after="0" w:line="240" w:lineRule="auto"/>
      </w:pPr>
      <w:r>
        <w:separator/>
      </w:r>
    </w:p>
  </w:endnote>
  <w:endnote w:type="continuationSeparator" w:id="1">
    <w:p w:rsidR="004D172E" w:rsidRDefault="004D172E" w:rsidP="005230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172E" w:rsidRDefault="004D172E" w:rsidP="00523020">
      <w:pPr>
        <w:spacing w:after="0" w:line="240" w:lineRule="auto"/>
      </w:pPr>
      <w:r>
        <w:separator/>
      </w:r>
    </w:p>
  </w:footnote>
  <w:footnote w:type="continuationSeparator" w:id="1">
    <w:p w:rsidR="004D172E" w:rsidRDefault="004D172E" w:rsidP="005230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23020"/>
    <w:rsid w:val="004D172E"/>
    <w:rsid w:val="00523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30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302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5230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23020"/>
  </w:style>
  <w:style w:type="paragraph" w:styleId="a7">
    <w:name w:val="footer"/>
    <w:basedOn w:val="a"/>
    <w:link w:val="a8"/>
    <w:uiPriority w:val="99"/>
    <w:semiHidden/>
    <w:unhideWhenUsed/>
    <w:rsid w:val="005230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230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547</Words>
  <Characters>3118</Characters>
  <Application>Microsoft Office Word</Application>
  <DocSecurity>0</DocSecurity>
  <Lines>25</Lines>
  <Paragraphs>7</Paragraphs>
  <ScaleCrop>false</ScaleCrop>
  <Company/>
  <LinksUpToDate>false</LinksUpToDate>
  <CharactersWithSpaces>3658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2019-05-21T07:52:00Z</dcterms:created>
  <dcterms:modified xsi:type="dcterms:W3CDTF">2019-05-21T07:56:00Z</dcterms:modified>
</cp:coreProperties>
</file>