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FCB04" w14:textId="18EF52C9" w:rsidR="002200A3" w:rsidRDefault="002200A3" w:rsidP="002200A3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47B320" wp14:editId="49AF9EC0">
            <wp:extent cx="3089910" cy="356235"/>
            <wp:effectExtent l="0" t="0" r="0" b="5715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E5E84" w14:textId="03D47C84" w:rsidR="007A092A" w:rsidRDefault="007A092A" w:rsidP="007A092A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t>Перепланировка по закону: необходимые действия</w:t>
      </w:r>
      <w:bookmarkStart w:id="0" w:name="_GoBack"/>
      <w:bookmarkEnd w:id="0"/>
    </w:p>
    <w:p w14:paraId="48B1D8A1" w14:textId="186CAA33" w:rsidR="007A092A" w:rsidRPr="007A092A" w:rsidRDefault="007A092A" w:rsidP="007A092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b/>
          <w:sz w:val="28"/>
          <w:szCs w:val="28"/>
        </w:rPr>
        <w:t>В последнее время достаточно часто владельцы квартир, с целью создания более комфортных условий проживания, прибегают к перепланировке жилых помещений.</w:t>
      </w:r>
      <w:r w:rsidRPr="007A09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D0685C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tab/>
        <w:t xml:space="preserve">О том, какие документы потребуются, что бы узаконить перепланировку, как провести учет изменений жилых помещений при перепланировке рассказала </w:t>
      </w:r>
      <w:r w:rsidRPr="007A092A">
        <w:rPr>
          <w:rFonts w:ascii="Times New Roman" w:eastAsia="Calibri" w:hAnsi="Times New Roman" w:cs="Times New Roman"/>
          <w:b/>
          <w:sz w:val="28"/>
          <w:szCs w:val="28"/>
        </w:rPr>
        <w:t xml:space="preserve">эксперт Кадастровой палаты по Красноярскому краю Ольга </w:t>
      </w:r>
      <w:proofErr w:type="spellStart"/>
      <w:r w:rsidRPr="007A092A">
        <w:rPr>
          <w:rFonts w:ascii="Times New Roman" w:eastAsia="Calibri" w:hAnsi="Times New Roman" w:cs="Times New Roman"/>
          <w:b/>
          <w:sz w:val="28"/>
          <w:szCs w:val="28"/>
        </w:rPr>
        <w:t>Джур</w:t>
      </w:r>
      <w:proofErr w:type="spellEnd"/>
      <w:r w:rsidRPr="007A09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408362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092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A092A">
        <w:rPr>
          <w:rFonts w:ascii="Times New Roman" w:eastAsia="Calibri" w:hAnsi="Times New Roman" w:cs="Times New Roman"/>
          <w:i/>
          <w:sz w:val="28"/>
          <w:szCs w:val="28"/>
        </w:rPr>
        <w:t>Что собой представляет перепланировка жилого помещения, в частности, квартиры.</w:t>
      </w:r>
    </w:p>
    <w:p w14:paraId="74FD515E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t>Перепланировка – это изменение конфигурации жилого помещения, которое требует внесения изменения в технический паспорт данного помещения. Как правило, перепланировка квартиры связана с изменением полезной площади жилого помещения. В зависимости от желания собственника жилая площадь может быть увеличена (например, когда объединяют кухню с гостиной) или уменьшена (например, при установке дополнительного санузла).</w:t>
      </w:r>
    </w:p>
    <w:p w14:paraId="35276C46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092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A092A">
        <w:rPr>
          <w:rFonts w:ascii="Times New Roman" w:eastAsia="Calibri" w:hAnsi="Times New Roman" w:cs="Times New Roman"/>
          <w:i/>
          <w:sz w:val="28"/>
          <w:szCs w:val="28"/>
        </w:rPr>
        <w:t>Необходимо ли согласовывать подобные изменения или можно обойтись без этого. Какие изменения в помещении требуют обязательного согласования.</w:t>
      </w:r>
    </w:p>
    <w:p w14:paraId="44718D46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t>Любая перепланировка должна проводиться по согласованию с администрацией города или района. Согласования требуют следующие изменения в жилом помещении:</w:t>
      </w:r>
    </w:p>
    <w:p w14:paraId="53459A15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t>демонтаж или возведение межкомнатных перегородок;</w:t>
      </w:r>
    </w:p>
    <w:p w14:paraId="303507CC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t>пробивка проемов и арок в несущих стенах или изменение их расположения;</w:t>
      </w:r>
    </w:p>
    <w:p w14:paraId="7D78F3B9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lastRenderedPageBreak/>
        <w:t>изменение площади ванной комнаты, ее объединение с санузлом, монтаж, демонтаж или перенос сантехнических узлов и оборудования;</w:t>
      </w:r>
    </w:p>
    <w:p w14:paraId="242AFF83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t>пристройка дополнительных помещений, создание балкона или лоджии, либо их трансформация в жилую площадь квартиры.</w:t>
      </w:r>
    </w:p>
    <w:p w14:paraId="20990F72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092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A092A">
        <w:rPr>
          <w:rFonts w:ascii="Times New Roman" w:eastAsia="Calibri" w:hAnsi="Times New Roman" w:cs="Times New Roman"/>
          <w:i/>
          <w:sz w:val="28"/>
          <w:szCs w:val="28"/>
        </w:rPr>
        <w:t>Какие документы необходимо представить в администрацию для согласования перепланировки.</w:t>
      </w:r>
    </w:p>
    <w:p w14:paraId="2AF24D80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t xml:space="preserve">Для проведения перепланировки жилого помещения собственник или уполномоченное им лицо представляет следующие документы: </w:t>
      </w:r>
    </w:p>
    <w:p w14:paraId="2C93ED1C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t xml:space="preserve">заявление о переустройстве и (или) перепланировке; </w:t>
      </w:r>
    </w:p>
    <w:p w14:paraId="41FC1B32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t xml:space="preserve">правоустанавливающие документы на </w:t>
      </w:r>
      <w:proofErr w:type="spellStart"/>
      <w:r w:rsidRPr="007A092A">
        <w:rPr>
          <w:rFonts w:ascii="Times New Roman" w:eastAsia="Calibri" w:hAnsi="Times New Roman" w:cs="Times New Roman"/>
          <w:sz w:val="28"/>
          <w:szCs w:val="28"/>
        </w:rPr>
        <w:t>перепланируемое</w:t>
      </w:r>
      <w:proofErr w:type="spellEnd"/>
      <w:r w:rsidRPr="007A092A">
        <w:rPr>
          <w:rFonts w:ascii="Times New Roman" w:eastAsia="Calibri" w:hAnsi="Times New Roman" w:cs="Times New Roman"/>
          <w:sz w:val="28"/>
          <w:szCs w:val="28"/>
        </w:rPr>
        <w:t xml:space="preserve"> жилое помещение; </w:t>
      </w:r>
    </w:p>
    <w:p w14:paraId="7FAC26B3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t xml:space="preserve">подготовленный и оформленный в установленном порядке проект перепланировки. </w:t>
      </w:r>
    </w:p>
    <w:p w14:paraId="0A55A38E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092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A092A">
        <w:rPr>
          <w:rFonts w:ascii="Times New Roman" w:eastAsia="Calibri" w:hAnsi="Times New Roman" w:cs="Times New Roman"/>
          <w:i/>
          <w:sz w:val="28"/>
          <w:szCs w:val="28"/>
        </w:rPr>
        <w:t>Что происходит после того, как все эти документы подготовлены и переданы в администрацию.</w:t>
      </w:r>
    </w:p>
    <w:p w14:paraId="12704240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t>Орган, осуществляющий согласование, подготавливает и выдает заявителю документ, подтверждающий принятие решения о согласовании или об отказе в согласовании перепланировки.</w:t>
      </w:r>
    </w:p>
    <w:p w14:paraId="77AA458C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t>Завершение перепланировки жилого помещения подтверждается актом приемочной комиссии, который должен быть направлен органом, осуществляющим согласование, в Росреестр.</w:t>
      </w:r>
    </w:p>
    <w:p w14:paraId="5A3B03D1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092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A092A">
        <w:rPr>
          <w:rFonts w:ascii="Times New Roman" w:eastAsia="Calibri" w:hAnsi="Times New Roman" w:cs="Times New Roman"/>
          <w:i/>
          <w:sz w:val="28"/>
          <w:szCs w:val="28"/>
        </w:rPr>
        <w:t>Какие документы нужно представить в МФЦ для учета изменений перепланировки помещения.</w:t>
      </w:r>
    </w:p>
    <w:p w14:paraId="250E61C9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t>Для проведения государственного кадастрового учета изменений необходимо представить следующие документы:</w:t>
      </w:r>
    </w:p>
    <w:p w14:paraId="33CA3556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lastRenderedPageBreak/>
        <w:t>заявление о государственном кадастровом учете изменений помещения от собственника или уполномоченного им лица;</w:t>
      </w:r>
    </w:p>
    <w:p w14:paraId="6F6CEB7F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t>технический план помещения, подготовленный кадастровым инженером, в состав которого включен проект переустройства и (или) перепланировки переустраиваемого (</w:t>
      </w:r>
      <w:proofErr w:type="spellStart"/>
      <w:r w:rsidRPr="007A092A">
        <w:rPr>
          <w:rFonts w:ascii="Times New Roman" w:eastAsia="Calibri" w:hAnsi="Times New Roman" w:cs="Times New Roman"/>
          <w:sz w:val="28"/>
          <w:szCs w:val="28"/>
        </w:rPr>
        <w:t>перепланируемого</w:t>
      </w:r>
      <w:proofErr w:type="spellEnd"/>
      <w:r w:rsidRPr="007A092A">
        <w:rPr>
          <w:rFonts w:ascii="Times New Roman" w:eastAsia="Calibri" w:hAnsi="Times New Roman" w:cs="Times New Roman"/>
          <w:sz w:val="28"/>
          <w:szCs w:val="28"/>
        </w:rPr>
        <w:t>) жилого помещения, акт приемочной комиссии, подтверждающий завершение переустройства и (или) перепланировки помещения в многоквартирном доме.</w:t>
      </w:r>
    </w:p>
    <w:p w14:paraId="40935D60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t>В результате учета изменений собственнику или уполномоченному им лицу будет выдана выписка из Единого государственного реестра недвижимости (ЕГРН), которая является документов подтверждающая законность перепланировки помещения.</w:t>
      </w:r>
    </w:p>
    <w:p w14:paraId="7071F7A0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92A">
        <w:rPr>
          <w:rFonts w:ascii="Times New Roman" w:eastAsia="Calibri" w:hAnsi="Times New Roman" w:cs="Times New Roman"/>
          <w:sz w:val="28"/>
          <w:szCs w:val="28"/>
        </w:rPr>
        <w:tab/>
        <w:t>В заключение отметим, что не следует начинать работы по переустройству и (или) перепланировке без решения уполномоченного органа о согласовании или об отказе в согласовании перепланировки.</w:t>
      </w:r>
    </w:p>
    <w:p w14:paraId="5F35A777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666144" w14:textId="77777777" w:rsidR="007A092A" w:rsidRPr="007A092A" w:rsidRDefault="007A092A" w:rsidP="007A092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6BC837" w14:textId="7A6CF172" w:rsidR="002200A3" w:rsidRDefault="002200A3" w:rsidP="007A092A">
      <w:pPr>
        <w:spacing w:line="360" w:lineRule="auto"/>
        <w:ind w:firstLine="567"/>
        <w:jc w:val="both"/>
        <w:rPr>
          <w:rFonts w:ascii="Segoe UI" w:hAnsi="Segoe UI" w:cs="Segoe UI"/>
          <w:b/>
          <w:sz w:val="18"/>
          <w:szCs w:val="18"/>
        </w:rPr>
      </w:pPr>
    </w:p>
    <w:p w14:paraId="15ECE330" w14:textId="77777777" w:rsidR="002200A3" w:rsidRDefault="002200A3" w:rsidP="002200A3">
      <w:pPr>
        <w:jc w:val="both"/>
        <w:rPr>
          <w:rFonts w:ascii="Segoe UI" w:hAnsi="Segoe UI" w:cs="Segoe UI"/>
          <w:b/>
          <w:sz w:val="18"/>
          <w:szCs w:val="18"/>
        </w:rPr>
      </w:pPr>
    </w:p>
    <w:p w14:paraId="142764E1" w14:textId="77777777" w:rsidR="002200A3" w:rsidRDefault="002200A3" w:rsidP="002200A3">
      <w:pPr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4655BF5D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14:paraId="725EA479" w14:textId="3BD46FEB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660018, Красноярск, а/я 2452</w:t>
      </w:r>
    </w:p>
    <w:p w14:paraId="5FD66F26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</w:p>
    <w:p w14:paraId="33D8B8B5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14:paraId="1C32D03F" w14:textId="4155F951" w:rsidR="002200A3" w:rsidRDefault="007278BB" w:rsidP="007278BB">
      <w:pPr>
        <w:ind w:right="-143"/>
        <w:rPr>
          <w:rFonts w:ascii="Segoe UI" w:hAnsi="Segoe UI" w:cs="Segoe UI"/>
          <w:sz w:val="18"/>
          <w:szCs w:val="18"/>
        </w:rPr>
      </w:pPr>
      <w:r w:rsidRPr="007278BB">
        <w:rPr>
          <w:rFonts w:ascii="Segoe UI" w:hAnsi="Segoe UI" w:cs="Segoe UI"/>
          <w:sz w:val="18"/>
          <w:szCs w:val="18"/>
        </w:rPr>
        <w:t xml:space="preserve">Моб. тел.: </w:t>
      </w:r>
      <w:r w:rsidR="002200A3">
        <w:rPr>
          <w:rFonts w:ascii="Segoe UI" w:hAnsi="Segoe UI" w:cs="Segoe UI"/>
          <w:sz w:val="18"/>
          <w:szCs w:val="18"/>
        </w:rPr>
        <w:t>8 923 312 0019</w:t>
      </w:r>
    </w:p>
    <w:p w14:paraId="6AFE27D7" w14:textId="77777777" w:rsidR="002200A3" w:rsidRDefault="002200A3" w:rsidP="002200A3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F41CB4" w14:textId="77777777" w:rsidR="002200A3" w:rsidRPr="002200A3" w:rsidRDefault="00F91839" w:rsidP="002200A3">
      <w:pPr>
        <w:suppressAutoHyphens/>
        <w:spacing w:after="0" w:line="240" w:lineRule="auto"/>
        <w:ind w:right="-143"/>
        <w:rPr>
          <w:rFonts w:ascii="Segoe UI" w:eastAsia="Times New Roman" w:hAnsi="Segoe UI" w:cs="Segoe UI"/>
          <w:sz w:val="18"/>
          <w:szCs w:val="18"/>
          <w:lang w:eastAsia="zh-CN"/>
        </w:rPr>
      </w:pPr>
      <w:hyperlink r:id="rId7" w:history="1"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p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ress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a@24.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kada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str.ru</w:t>
        </w:r>
      </w:hyperlink>
    </w:p>
    <w:p w14:paraId="5AA2BD1A" w14:textId="77777777" w:rsidR="002200A3" w:rsidRPr="002200A3" w:rsidRDefault="002200A3" w:rsidP="002200A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5EF4EB" w14:textId="66643FB1" w:rsidR="00920C9A" w:rsidRPr="00920C9A" w:rsidRDefault="00920C9A" w:rsidP="0055053A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sectPr w:rsidR="00920C9A" w:rsidRPr="0092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1151"/>
    <w:multiLevelType w:val="hybridMultilevel"/>
    <w:tmpl w:val="F5A0B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5E43AE"/>
    <w:multiLevelType w:val="multilevel"/>
    <w:tmpl w:val="3A74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94036"/>
    <w:multiLevelType w:val="hybridMultilevel"/>
    <w:tmpl w:val="15CEC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FE"/>
    <w:rsid w:val="00046993"/>
    <w:rsid w:val="000F4DE6"/>
    <w:rsid w:val="00137175"/>
    <w:rsid w:val="001463B2"/>
    <w:rsid w:val="00211623"/>
    <w:rsid w:val="002200A3"/>
    <w:rsid w:val="00282647"/>
    <w:rsid w:val="002E5B3D"/>
    <w:rsid w:val="003549D6"/>
    <w:rsid w:val="00357651"/>
    <w:rsid w:val="004428E9"/>
    <w:rsid w:val="0049047A"/>
    <w:rsid w:val="0055053A"/>
    <w:rsid w:val="005618EE"/>
    <w:rsid w:val="005D1E18"/>
    <w:rsid w:val="007278BB"/>
    <w:rsid w:val="007A092A"/>
    <w:rsid w:val="008835D9"/>
    <w:rsid w:val="008A666F"/>
    <w:rsid w:val="008D601B"/>
    <w:rsid w:val="00920C9A"/>
    <w:rsid w:val="00AE5953"/>
    <w:rsid w:val="00C41125"/>
    <w:rsid w:val="00C96F34"/>
    <w:rsid w:val="00D55F06"/>
    <w:rsid w:val="00F252D9"/>
    <w:rsid w:val="00F75C48"/>
    <w:rsid w:val="00F91839"/>
    <w:rsid w:val="00F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a@24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Галичева Мария Марта Андреевна</dc:creator>
  <cp:lastModifiedBy>Чередов Владислав Юрьевич</cp:lastModifiedBy>
  <cp:revision>3</cp:revision>
  <cp:lastPrinted>2019-09-05T05:19:00Z</cp:lastPrinted>
  <dcterms:created xsi:type="dcterms:W3CDTF">2019-09-23T03:38:00Z</dcterms:created>
  <dcterms:modified xsi:type="dcterms:W3CDTF">2019-09-23T03:38:00Z</dcterms:modified>
</cp:coreProperties>
</file>