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4382" w:rsidRDefault="00DD4382" w:rsidP="00DD4382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DD4382" w:rsidRPr="002123D1" w:rsidRDefault="00DD4382" w:rsidP="00DD4382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DD4382" w:rsidRDefault="00DD4382" w:rsidP="00744497">
      <w:pPr>
        <w:ind w:left="1418" w:hanging="1418"/>
        <w:contextualSpacing/>
        <w:jc w:val="center"/>
        <w:rPr>
          <w:b/>
          <w:sz w:val="28"/>
          <w:szCs w:val="27"/>
        </w:rPr>
      </w:pPr>
    </w:p>
    <w:p w:rsidR="00BA0C9E" w:rsidRPr="00DD4382" w:rsidRDefault="00523109" w:rsidP="00DD4382">
      <w:pPr>
        <w:spacing w:after="100" w:afterAutospacing="1"/>
        <w:ind w:firstLine="567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523109">
        <w:rPr>
          <w:rFonts w:ascii="Segoe UI" w:hAnsi="Segoe UI" w:cs="Segoe UI"/>
          <w:b/>
          <w:sz w:val="32"/>
          <w:szCs w:val="32"/>
        </w:rPr>
        <w:t>О компенсации за утрату права собственности на жилое помещение</w:t>
      </w:r>
    </w:p>
    <w:p w:rsidR="00BA0C9E" w:rsidRPr="002F3FC9" w:rsidRDefault="00BA0C9E" w:rsidP="00361E6B">
      <w:pPr>
        <w:contextualSpacing/>
        <w:rPr>
          <w:b/>
          <w:sz w:val="28"/>
          <w:szCs w:val="27"/>
        </w:rPr>
      </w:pPr>
      <w:r w:rsidRPr="002F3FC9">
        <w:rPr>
          <w:b/>
          <w:sz w:val="28"/>
          <w:szCs w:val="27"/>
        </w:rPr>
        <w:t xml:space="preserve"> </w:t>
      </w:r>
    </w:p>
    <w:p w:rsidR="00523109" w:rsidRPr="00523109" w:rsidRDefault="00523109" w:rsidP="0052310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523109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93345</wp:posOffset>
            </wp:positionV>
            <wp:extent cx="2628900" cy="1476375"/>
            <wp:effectExtent l="19050" t="0" r="0" b="0"/>
            <wp:wrapSquare wrapText="bothSides"/>
            <wp:docPr id="1" name="Рисунок 1" descr="C:\Users\Vlad\Desktop\ВСЕ\Новая папка (2)\1536303311_219259_900-640x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ВСЕ\Новая папка (2)\1536303311_219259_900-640x33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3109">
        <w:rPr>
          <w:rFonts w:ascii="Segoe UI" w:hAnsi="Segoe UI" w:cs="Segoe UI"/>
        </w:rPr>
        <w:t>С 1 января 2020 года вступает в силу ФЗ № 299 «О внесении изменений в Федеральный закон «О</w:t>
      </w:r>
      <w:r w:rsidR="000C04F7">
        <w:rPr>
          <w:rFonts w:ascii="Segoe UI" w:hAnsi="Segoe UI" w:cs="Segoe UI"/>
        </w:rPr>
        <w:t> </w:t>
      </w:r>
      <w:r w:rsidRPr="00523109">
        <w:rPr>
          <w:rFonts w:ascii="Segoe UI" w:hAnsi="Segoe UI" w:cs="Segoe UI"/>
        </w:rPr>
        <w:t>государственной регистрации недвижимости», направленный на совершенствование правил получения компенсации за утрату права собственности на жилое помещение.</w:t>
      </w:r>
    </w:p>
    <w:p w:rsidR="00523109" w:rsidRPr="00523109" w:rsidRDefault="00523109" w:rsidP="0052310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523109">
        <w:rPr>
          <w:rFonts w:ascii="Segoe UI" w:hAnsi="Segoe UI" w:cs="Segoe UI"/>
        </w:rPr>
        <w:t>В этой связи Кадастровая палата по Красноярскому краю поясняет, что закон защитит граждан, которые лишились жилья не по своей вине, а также ограничит возможность злоупотребления правом при требовании компенсации за утрату права собственности на жилое помещение.</w:t>
      </w:r>
    </w:p>
    <w:p w:rsidR="00523109" w:rsidRPr="00523109" w:rsidRDefault="00523109" w:rsidP="0052310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523109">
        <w:rPr>
          <w:rFonts w:ascii="Segoe UI" w:hAnsi="Segoe UI" w:cs="Segoe UI"/>
        </w:rPr>
        <w:t>Компенсация будет выплачиваться только добросовестному приобретателю, от которого было истребовано жилое помещение. Добросовестный приобретатель – это такой приобретатель, который не знал и не мог знать, что приобрел имущество у лица, не имевшего права его отчуждать.</w:t>
      </w:r>
    </w:p>
    <w:p w:rsidR="00523109" w:rsidRPr="00523109" w:rsidRDefault="00523109" w:rsidP="0052310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523109">
        <w:rPr>
          <w:rFonts w:ascii="Segoe UI" w:hAnsi="Segoe UI" w:cs="Segoe UI"/>
        </w:rPr>
        <w:t>Выплата компенсации будет осуществляться на основании вступившего в законную силу судебного акта по иску добросовестного приобретателя к Российской Федерации о выплате данной компенсации.</w:t>
      </w:r>
    </w:p>
    <w:p w:rsidR="00523109" w:rsidRPr="00523109" w:rsidRDefault="00523109" w:rsidP="0052310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523109">
        <w:rPr>
          <w:rFonts w:ascii="Segoe UI" w:hAnsi="Segoe UI" w:cs="Segoe UI"/>
        </w:rPr>
        <w:t>Размер компенсации будет исчисляться, исходя из суммы, составляющей реальный ущерб, либо в размере кадастровой стоимости жилого помещения, действующей на дату вступления в силу судебного акта об истребовании жилого помещения (если соответствующее требование заявлено добросовестным приобретателем).</w:t>
      </w:r>
    </w:p>
    <w:p w:rsidR="00523109" w:rsidRPr="00523109" w:rsidRDefault="00523109" w:rsidP="0052310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523109">
        <w:rPr>
          <w:rFonts w:ascii="Segoe UI" w:hAnsi="Segoe UI" w:cs="Segoe UI"/>
        </w:rPr>
        <w:t>Компенсация будет выплачиваться в случае, если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исполнению.</w:t>
      </w:r>
    </w:p>
    <w:p w:rsidR="00E1428E" w:rsidRPr="00DD4382" w:rsidRDefault="00523109" w:rsidP="0052310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proofErr w:type="gramStart"/>
      <w:r w:rsidRPr="00523109">
        <w:rPr>
          <w:rFonts w:ascii="Segoe UI" w:hAnsi="Segoe UI" w:cs="Segoe UI"/>
        </w:rPr>
        <w:t>Добросовестный приобретатель, от которого на основании вступившего в законную силу судебного акта было истребовано жилое помещение в собственность РФ, субъекта РФ или муниципального образования до дня вступления в силу ФЗ № 299, вправе в течение трех лет со дня вступления в силу данного закона обратиться с иском о выплате однократной компенсации в размере, установленном законом «О государственной регистрации недвижимости».</w:t>
      </w:r>
      <w:proofErr w:type="gramEnd"/>
    </w:p>
    <w:sectPr w:rsidR="00E1428E" w:rsidRPr="00DD4382" w:rsidSect="00DD4382">
      <w:footerReference w:type="default" r:id="rId8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82" w:rsidRDefault="00DD4382">
      <w:r>
        <w:separator/>
      </w:r>
    </w:p>
  </w:endnote>
  <w:endnote w:type="continuationSeparator" w:id="0">
    <w:p w:rsidR="00DD4382" w:rsidRDefault="00DD4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82" w:rsidRDefault="00DD4382">
    <w:pPr>
      <w:pStyle w:val="ab"/>
    </w:pPr>
    <w:r>
      <w:rPr>
        <w:sz w:val="16"/>
        <w:szCs w:val="16"/>
      </w:rPr>
      <w:t>Филиал ФГБУ «ФКП Росреестра» по КК</w:t>
    </w:r>
  </w:p>
  <w:p w:rsidR="00DD4382" w:rsidRDefault="00FC3D8A">
    <w:pPr>
      <w:pStyle w:val="ab"/>
    </w:pPr>
    <w:r>
      <w:rPr>
        <w:sz w:val="16"/>
        <w:szCs w:val="16"/>
      </w:rPr>
      <w:fldChar w:fldCharType="begin"/>
    </w:r>
    <w:r w:rsidR="00DD438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63D2D">
      <w:rPr>
        <w:noProof/>
        <w:sz w:val="16"/>
        <w:szCs w:val="16"/>
      </w:rPr>
      <w:t>26.08.2019</w:t>
    </w:r>
    <w:r>
      <w:rPr>
        <w:sz w:val="16"/>
        <w:szCs w:val="16"/>
      </w:rPr>
      <w:fldChar w:fldCharType="end"/>
    </w:r>
    <w:r w:rsidR="00DD438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DD438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63D2D">
      <w:rPr>
        <w:noProof/>
        <w:sz w:val="16"/>
        <w:szCs w:val="16"/>
      </w:rPr>
      <w:t>15:44:57</w:t>
    </w:r>
    <w:r>
      <w:rPr>
        <w:sz w:val="16"/>
        <w:szCs w:val="16"/>
      </w:rPr>
      <w:fldChar w:fldCharType="end"/>
    </w:r>
    <w:r w:rsidR="00DD4382">
      <w:rPr>
        <w:sz w:val="16"/>
        <w:szCs w:val="16"/>
      </w:rPr>
      <w:t xml:space="preserve">                                                                            </w:t>
    </w:r>
    <w:r w:rsidR="00DD438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DD438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A63D2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DD438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DD438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A63D2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DD438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82" w:rsidRDefault="00DD4382">
      <w:r>
        <w:separator/>
      </w:r>
    </w:p>
  </w:footnote>
  <w:footnote w:type="continuationSeparator" w:id="0">
    <w:p w:rsidR="00DD4382" w:rsidRDefault="00DD4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D60752"/>
    <w:multiLevelType w:val="multilevel"/>
    <w:tmpl w:val="E4E8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02709"/>
    <w:rsid w:val="00012B2C"/>
    <w:rsid w:val="00012BB4"/>
    <w:rsid w:val="00013BB0"/>
    <w:rsid w:val="00025FBD"/>
    <w:rsid w:val="00037DB8"/>
    <w:rsid w:val="0004273C"/>
    <w:rsid w:val="0005210E"/>
    <w:rsid w:val="000612C4"/>
    <w:rsid w:val="00063DC4"/>
    <w:rsid w:val="000927AC"/>
    <w:rsid w:val="000935E5"/>
    <w:rsid w:val="000B73E8"/>
    <w:rsid w:val="000C04F7"/>
    <w:rsid w:val="00114E27"/>
    <w:rsid w:val="001156B6"/>
    <w:rsid w:val="00136912"/>
    <w:rsid w:val="00140689"/>
    <w:rsid w:val="00155AED"/>
    <w:rsid w:val="0019386E"/>
    <w:rsid w:val="00196E2A"/>
    <w:rsid w:val="001B08D5"/>
    <w:rsid w:val="001B74D4"/>
    <w:rsid w:val="001C2FA2"/>
    <w:rsid w:val="001C3C85"/>
    <w:rsid w:val="001E7F43"/>
    <w:rsid w:val="001F0E3F"/>
    <w:rsid w:val="001F75C3"/>
    <w:rsid w:val="0022014E"/>
    <w:rsid w:val="00243AB3"/>
    <w:rsid w:val="00255402"/>
    <w:rsid w:val="00257A51"/>
    <w:rsid w:val="00280BDC"/>
    <w:rsid w:val="00286D2D"/>
    <w:rsid w:val="002C72D5"/>
    <w:rsid w:val="002D7A9C"/>
    <w:rsid w:val="002D7EA8"/>
    <w:rsid w:val="002E41F7"/>
    <w:rsid w:val="002F3FC9"/>
    <w:rsid w:val="00300D25"/>
    <w:rsid w:val="003235F8"/>
    <w:rsid w:val="00334871"/>
    <w:rsid w:val="00357E06"/>
    <w:rsid w:val="00361E6B"/>
    <w:rsid w:val="00366632"/>
    <w:rsid w:val="003830E5"/>
    <w:rsid w:val="00386AB6"/>
    <w:rsid w:val="00397D49"/>
    <w:rsid w:val="003A01E0"/>
    <w:rsid w:val="003B64B1"/>
    <w:rsid w:val="003E7378"/>
    <w:rsid w:val="00412F7A"/>
    <w:rsid w:val="00444268"/>
    <w:rsid w:val="004503DB"/>
    <w:rsid w:val="004504B9"/>
    <w:rsid w:val="004547AE"/>
    <w:rsid w:val="00487B2E"/>
    <w:rsid w:val="00495E72"/>
    <w:rsid w:val="00497059"/>
    <w:rsid w:val="004A0966"/>
    <w:rsid w:val="004C328A"/>
    <w:rsid w:val="004D1258"/>
    <w:rsid w:val="004D5502"/>
    <w:rsid w:val="004F04AB"/>
    <w:rsid w:val="004F7CD2"/>
    <w:rsid w:val="00522C77"/>
    <w:rsid w:val="00523109"/>
    <w:rsid w:val="00531BDC"/>
    <w:rsid w:val="0054392E"/>
    <w:rsid w:val="0054472D"/>
    <w:rsid w:val="00546561"/>
    <w:rsid w:val="005561A3"/>
    <w:rsid w:val="0057123F"/>
    <w:rsid w:val="00571B4F"/>
    <w:rsid w:val="00572495"/>
    <w:rsid w:val="00572D05"/>
    <w:rsid w:val="005A2CE1"/>
    <w:rsid w:val="005D1F7A"/>
    <w:rsid w:val="005F1E6A"/>
    <w:rsid w:val="005F237D"/>
    <w:rsid w:val="005F5A46"/>
    <w:rsid w:val="006025C5"/>
    <w:rsid w:val="00602C61"/>
    <w:rsid w:val="00607F59"/>
    <w:rsid w:val="00626F2F"/>
    <w:rsid w:val="0063108A"/>
    <w:rsid w:val="006400A2"/>
    <w:rsid w:val="0065097B"/>
    <w:rsid w:val="0065184C"/>
    <w:rsid w:val="00663B36"/>
    <w:rsid w:val="00666F8A"/>
    <w:rsid w:val="0067010C"/>
    <w:rsid w:val="006967C8"/>
    <w:rsid w:val="006B4CD9"/>
    <w:rsid w:val="006B594F"/>
    <w:rsid w:val="006C7C42"/>
    <w:rsid w:val="006F17EE"/>
    <w:rsid w:val="006F2D5E"/>
    <w:rsid w:val="007160A1"/>
    <w:rsid w:val="00732C2A"/>
    <w:rsid w:val="00744497"/>
    <w:rsid w:val="0077086E"/>
    <w:rsid w:val="007A0053"/>
    <w:rsid w:val="007A52B6"/>
    <w:rsid w:val="007B129F"/>
    <w:rsid w:val="007B1D27"/>
    <w:rsid w:val="007D005A"/>
    <w:rsid w:val="007D2692"/>
    <w:rsid w:val="00801F31"/>
    <w:rsid w:val="00814F33"/>
    <w:rsid w:val="0084555B"/>
    <w:rsid w:val="008573FD"/>
    <w:rsid w:val="00874287"/>
    <w:rsid w:val="00875F2C"/>
    <w:rsid w:val="00892EF8"/>
    <w:rsid w:val="00896D7D"/>
    <w:rsid w:val="008A4349"/>
    <w:rsid w:val="008C66D1"/>
    <w:rsid w:val="008D04A9"/>
    <w:rsid w:val="008D7E92"/>
    <w:rsid w:val="009039CB"/>
    <w:rsid w:val="00911A76"/>
    <w:rsid w:val="00912CFB"/>
    <w:rsid w:val="009167B4"/>
    <w:rsid w:val="00920D31"/>
    <w:rsid w:val="009436E3"/>
    <w:rsid w:val="00956F77"/>
    <w:rsid w:val="00976FAB"/>
    <w:rsid w:val="009865F8"/>
    <w:rsid w:val="009B3095"/>
    <w:rsid w:val="009B3F90"/>
    <w:rsid w:val="009B748A"/>
    <w:rsid w:val="009D00AA"/>
    <w:rsid w:val="009D6556"/>
    <w:rsid w:val="009D6CA5"/>
    <w:rsid w:val="009D7F86"/>
    <w:rsid w:val="00A00EDC"/>
    <w:rsid w:val="00A0386B"/>
    <w:rsid w:val="00A07874"/>
    <w:rsid w:val="00A1421D"/>
    <w:rsid w:val="00A2349D"/>
    <w:rsid w:val="00A3587B"/>
    <w:rsid w:val="00A439CF"/>
    <w:rsid w:val="00A573DE"/>
    <w:rsid w:val="00A63D2D"/>
    <w:rsid w:val="00A642CE"/>
    <w:rsid w:val="00A850DB"/>
    <w:rsid w:val="00AA2BE3"/>
    <w:rsid w:val="00AB22EF"/>
    <w:rsid w:val="00AD7968"/>
    <w:rsid w:val="00AE1621"/>
    <w:rsid w:val="00AE4174"/>
    <w:rsid w:val="00AE6B54"/>
    <w:rsid w:val="00AF463D"/>
    <w:rsid w:val="00B01881"/>
    <w:rsid w:val="00B44CFB"/>
    <w:rsid w:val="00BA0C9E"/>
    <w:rsid w:val="00BA156C"/>
    <w:rsid w:val="00BA19C6"/>
    <w:rsid w:val="00BB10F1"/>
    <w:rsid w:val="00BC5699"/>
    <w:rsid w:val="00BC7DCF"/>
    <w:rsid w:val="00BD721C"/>
    <w:rsid w:val="00BF0A43"/>
    <w:rsid w:val="00BF2276"/>
    <w:rsid w:val="00BF4C4D"/>
    <w:rsid w:val="00C12AB3"/>
    <w:rsid w:val="00C615C7"/>
    <w:rsid w:val="00C616BA"/>
    <w:rsid w:val="00C642DC"/>
    <w:rsid w:val="00C6775D"/>
    <w:rsid w:val="00C718A6"/>
    <w:rsid w:val="00C8306E"/>
    <w:rsid w:val="00CB1DA8"/>
    <w:rsid w:val="00CE6B28"/>
    <w:rsid w:val="00CE7D7F"/>
    <w:rsid w:val="00CF0C90"/>
    <w:rsid w:val="00D00DA7"/>
    <w:rsid w:val="00D00E7E"/>
    <w:rsid w:val="00D11481"/>
    <w:rsid w:val="00D13121"/>
    <w:rsid w:val="00D22510"/>
    <w:rsid w:val="00D2694E"/>
    <w:rsid w:val="00D304E3"/>
    <w:rsid w:val="00D361FC"/>
    <w:rsid w:val="00D91723"/>
    <w:rsid w:val="00DA42C7"/>
    <w:rsid w:val="00DA54AF"/>
    <w:rsid w:val="00DD4382"/>
    <w:rsid w:val="00DE5D7D"/>
    <w:rsid w:val="00DF3478"/>
    <w:rsid w:val="00E01B32"/>
    <w:rsid w:val="00E14240"/>
    <w:rsid w:val="00E1428E"/>
    <w:rsid w:val="00E1711E"/>
    <w:rsid w:val="00E174A8"/>
    <w:rsid w:val="00E24EFF"/>
    <w:rsid w:val="00E34516"/>
    <w:rsid w:val="00E4150C"/>
    <w:rsid w:val="00E511FD"/>
    <w:rsid w:val="00E75BD2"/>
    <w:rsid w:val="00E77098"/>
    <w:rsid w:val="00E86725"/>
    <w:rsid w:val="00E979C5"/>
    <w:rsid w:val="00EA7741"/>
    <w:rsid w:val="00EC2762"/>
    <w:rsid w:val="00EC7129"/>
    <w:rsid w:val="00ED0B6B"/>
    <w:rsid w:val="00ED77D7"/>
    <w:rsid w:val="00EE3E76"/>
    <w:rsid w:val="00EF27CD"/>
    <w:rsid w:val="00F0062E"/>
    <w:rsid w:val="00F11C06"/>
    <w:rsid w:val="00F12BD9"/>
    <w:rsid w:val="00F2011F"/>
    <w:rsid w:val="00F266B0"/>
    <w:rsid w:val="00F62226"/>
    <w:rsid w:val="00F805E4"/>
    <w:rsid w:val="00F92F3E"/>
    <w:rsid w:val="00FA3146"/>
    <w:rsid w:val="00FA3CE9"/>
    <w:rsid w:val="00FC3D8A"/>
    <w:rsid w:val="00FC4C88"/>
    <w:rsid w:val="00FE5CB0"/>
    <w:rsid w:val="00FE5EF4"/>
    <w:rsid w:val="00FF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">
    <w:name w:val="Основной шрифт абзаца1"/>
    <w:rsid w:val="00EA7741"/>
  </w:style>
  <w:style w:type="character" w:styleId="a4">
    <w:name w:val="page number"/>
    <w:basedOn w:val="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pt-normal-000006">
    <w:name w:val="pt-normal-000006"/>
    <w:basedOn w:val="a"/>
    <w:rsid w:val="00C718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defaultparagraphfont-000007">
    <w:name w:val="pt-defaultparagraphfont-000007"/>
    <w:basedOn w:val="a1"/>
    <w:rsid w:val="00C718A6"/>
  </w:style>
  <w:style w:type="character" w:customStyle="1" w:styleId="pt-defaultparagraphfont-000022">
    <w:name w:val="pt-defaultparagraphfont-000022"/>
    <w:basedOn w:val="a1"/>
    <w:rsid w:val="00C71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">
    <w:name w:val="Основной шрифт абзаца1"/>
    <w:rsid w:val="00EA7741"/>
  </w:style>
  <w:style w:type="character" w:styleId="a4">
    <w:name w:val="page number"/>
    <w:basedOn w:val="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pt-normal-000006">
    <w:name w:val="pt-normal-000006"/>
    <w:basedOn w:val="a"/>
    <w:rsid w:val="00C718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defaultparagraphfont-000007">
    <w:name w:val="pt-defaultparagraphfont-000007"/>
    <w:basedOn w:val="a1"/>
    <w:rsid w:val="00C718A6"/>
  </w:style>
  <w:style w:type="character" w:customStyle="1" w:styleId="pt-defaultparagraphfont-000022">
    <w:name w:val="pt-defaultparagraphfont-000022"/>
    <w:basedOn w:val="a1"/>
    <w:rsid w:val="00C71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Липинская</cp:lastModifiedBy>
  <cp:revision>6</cp:revision>
  <cp:lastPrinted>2019-08-26T08:44:00Z</cp:lastPrinted>
  <dcterms:created xsi:type="dcterms:W3CDTF">2019-08-22T07:30:00Z</dcterms:created>
  <dcterms:modified xsi:type="dcterms:W3CDTF">2019-08-26T08:44:00Z</dcterms:modified>
</cp:coreProperties>
</file>