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  <w:bookmarkStart w:id="0" w:name="_GoBack"/>
      <w:bookmarkEnd w:id="0"/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9C1C4C" w:rsidRPr="009C1C4C" w:rsidRDefault="009C1C4C" w:rsidP="009C1C4C">
      <w:pPr>
        <w:spacing w:line="276" w:lineRule="auto"/>
        <w:contextualSpacing/>
        <w:jc w:val="center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9C1C4C">
        <w:rPr>
          <w:rFonts w:ascii="Segoe UI" w:hAnsi="Segoe UI" w:cs="Segoe UI"/>
          <w:b/>
          <w:bCs/>
          <w:noProof/>
          <w:sz w:val="32"/>
          <w:szCs w:val="32"/>
          <w:lang w:eastAsia="ru-RU"/>
        </w:rPr>
        <w:t>Утверждены формы уведомления о пл</w:t>
      </w:r>
      <w:r>
        <w:rPr>
          <w:rFonts w:ascii="Segoe UI" w:hAnsi="Segoe UI" w:cs="Segoe UI"/>
          <w:b/>
          <w:bCs/>
          <w:noProof/>
          <w:sz w:val="32"/>
          <w:szCs w:val="32"/>
          <w:lang w:eastAsia="ru-RU"/>
        </w:rPr>
        <w:t xml:space="preserve">анируемом сносе и  завершении </w:t>
      </w:r>
      <w:r w:rsidRPr="009C1C4C">
        <w:rPr>
          <w:rFonts w:ascii="Segoe UI" w:hAnsi="Segoe UI" w:cs="Segoe UI"/>
          <w:b/>
          <w:bCs/>
          <w:noProof/>
          <w:sz w:val="32"/>
          <w:szCs w:val="32"/>
          <w:lang w:eastAsia="ru-RU"/>
        </w:rPr>
        <w:t>сноса объекта капитального строительства</w:t>
      </w:r>
    </w:p>
    <w:p w:rsidR="009C1C4C" w:rsidRPr="009C1C4C" w:rsidRDefault="009C1C4C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9C1C4C" w:rsidRPr="009C1C4C" w:rsidRDefault="009C1C4C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9C1C4C">
        <w:rPr>
          <w:rFonts w:ascii="Segoe UI" w:hAnsi="Segoe UI" w:cs="Segoe UI"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5EA6AD" wp14:editId="3F2D271F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2985135" cy="1988185"/>
            <wp:effectExtent l="0" t="0" r="5715" b="0"/>
            <wp:wrapSquare wrapText="bothSides"/>
            <wp:docPr id="2" name="Рисунок 2" descr="https://build-experts.ru/wp-content/uploads/2018/08/snos-samovolnoy-postroi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ild-experts.ru/wp-content/uploads/2018/08/snos-samovolnoy-postroik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C4C">
        <w:rPr>
          <w:rFonts w:ascii="Segoe UI" w:hAnsi="Segoe UI" w:cs="Segoe UI"/>
          <w:bCs/>
          <w:noProof/>
          <w:lang w:eastAsia="ru-RU"/>
        </w:rPr>
        <w:t>Министерством строительства России утверждены форма уведомления о планируемом сносе объекта капитального строительства и уведомления о завершении сноса объекта капитального строительства. Соответствующий приказ вступает в силу              5 марта 2019 года.</w:t>
      </w:r>
    </w:p>
    <w:p w:rsidR="009C1C4C" w:rsidRPr="009C1C4C" w:rsidRDefault="009C1C4C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9C1C4C">
        <w:rPr>
          <w:rFonts w:ascii="Segoe UI" w:hAnsi="Segoe UI" w:cs="Segoe UI"/>
          <w:noProof/>
          <w:lang w:eastAsia="ru-RU"/>
        </w:rPr>
        <w:t>Указанные уведомления содержат сведения о застройщике, заказчике объекта капитального строительства, сведения о земельном участке, на котором расположен объект капитального строительства.</w:t>
      </w:r>
    </w:p>
    <w:p w:rsidR="009C1C4C" w:rsidRPr="009C1C4C" w:rsidRDefault="009C1C4C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9C1C4C">
        <w:rPr>
          <w:rFonts w:ascii="Segoe UI" w:hAnsi="Segoe UI" w:cs="Segoe UI"/>
          <w:noProof/>
          <w:lang w:eastAsia="ru-RU"/>
        </w:rPr>
        <w:t>В уведомлении о планируемом сносе объекта капитального строительства, кроме того, указываются сведения об объекте капитального строительства, подлежащем сносу.</w:t>
      </w:r>
    </w:p>
    <w:p w:rsidR="009C1C4C" w:rsidRPr="009C1C4C" w:rsidRDefault="009C1C4C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9C1C4C">
        <w:rPr>
          <w:rFonts w:ascii="Segoe UI" w:hAnsi="Segoe UI" w:cs="Segoe UI"/>
          <w:noProof/>
          <w:lang w:eastAsia="ru-RU"/>
        </w:rPr>
        <w:t xml:space="preserve">В соответствии с частью 9 статьи 55.31 Градостроительного кодекса РФ в целях сноса объекта капитального строительства застройщик или технический заказчик подает уведомление о планируемом сносе объекта капитального строительства на бумажном </w:t>
      </w:r>
      <w:proofErr w:type="gramStart"/>
      <w:r w:rsidRPr="009C1C4C">
        <w:rPr>
          <w:rFonts w:ascii="Segoe UI" w:hAnsi="Segoe UI" w:cs="Segoe UI"/>
          <w:noProof/>
          <w:lang w:eastAsia="ru-RU"/>
        </w:rPr>
        <w:t>носителе посредством личного обращения в орган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в орган местного самоуправления муниципального района, в том числе через многофункциональный центр, либо направляет его в соответствующий орган местного самоуправления посредством почтового отправления или единого портала государственных и муниципальных услуг не позднее</w:t>
      </w:r>
      <w:proofErr w:type="gramEnd"/>
      <w:r w:rsidRPr="009C1C4C">
        <w:rPr>
          <w:rFonts w:ascii="Segoe UI" w:hAnsi="Segoe UI" w:cs="Segoe UI"/>
          <w:noProof/>
          <w:lang w:eastAsia="ru-RU"/>
        </w:rPr>
        <w:t>, чем за семь рабочих дней до начала выполнения работ по сносу объекта капитального строительства.</w:t>
      </w:r>
    </w:p>
    <w:p w:rsidR="009C1C4C" w:rsidRPr="009C1C4C" w:rsidRDefault="009C1C4C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9C1C4C">
        <w:rPr>
          <w:rFonts w:ascii="Segoe UI" w:hAnsi="Segoe UI" w:cs="Segoe UI"/>
          <w:noProof/>
          <w:lang w:eastAsia="ru-RU"/>
        </w:rPr>
        <w:t>Уведомление о начале работ по сносу не требуется, если работы по сносу объекта капитального строительства, не связанному со строительством или реконструкцией объекта капитального строительства на месте снесенного объекта, начаты до                        4 августа 2018 г.</w:t>
      </w:r>
    </w:p>
    <w:p w:rsidR="009C1C4C" w:rsidRPr="009C1C4C" w:rsidRDefault="009C1C4C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9C1C4C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42B6B">
      <w:rPr>
        <w:noProof/>
        <w:sz w:val="16"/>
        <w:szCs w:val="16"/>
      </w:rPr>
      <w:t>05.03.2019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42B6B">
      <w:rPr>
        <w:noProof/>
        <w:sz w:val="16"/>
        <w:szCs w:val="16"/>
      </w:rPr>
      <w:t>11:10:52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42B6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42B6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C1C4C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2B6B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0D82-46A8-486C-A265-798D5DA6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2019-03-05T04:10:00Z</cp:lastPrinted>
  <dcterms:created xsi:type="dcterms:W3CDTF">2019-03-05T03:42:00Z</dcterms:created>
  <dcterms:modified xsi:type="dcterms:W3CDTF">2019-03-05T04:14:00Z</dcterms:modified>
</cp:coreProperties>
</file>