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0"/>
      </w:tblGrid>
      <w:tr w:rsidR="00736B92" w:rsidRPr="00736B92" w:rsidTr="00736B92">
        <w:trPr>
          <w:tblCellSpacing w:w="0" w:type="dxa"/>
        </w:trPr>
        <w:tc>
          <w:tcPr>
            <w:tcW w:w="9360" w:type="dxa"/>
            <w:hideMark/>
          </w:tcPr>
          <w:p w:rsidR="00736B92" w:rsidRPr="00736B92" w:rsidRDefault="00736B92" w:rsidP="0073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B92" w:rsidRPr="00736B92" w:rsidTr="00736B92">
        <w:trPr>
          <w:tblCellSpacing w:w="0" w:type="dxa"/>
        </w:trPr>
        <w:tc>
          <w:tcPr>
            <w:tcW w:w="9360" w:type="dxa"/>
            <w:hideMark/>
          </w:tcPr>
          <w:p w:rsidR="00736B92" w:rsidRPr="00736B92" w:rsidRDefault="00736B92" w:rsidP="004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92">
              <w:rPr>
                <w:rFonts w:ascii="Times New Roman" w:eastAsia="Times New Roman" w:hAnsi="Times New Roman" w:cs="Times New Roman"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736B92" w:rsidRPr="00736B92" w:rsidTr="00736B92">
        <w:trPr>
          <w:tblCellSpacing w:w="0" w:type="dxa"/>
        </w:trPr>
        <w:tc>
          <w:tcPr>
            <w:tcW w:w="9360" w:type="dxa"/>
            <w:hideMark/>
          </w:tcPr>
          <w:p w:rsidR="00736B92" w:rsidRPr="00736B92" w:rsidRDefault="00736B92" w:rsidP="0073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B92" w:rsidRPr="00736B92" w:rsidTr="00736B92">
        <w:trPr>
          <w:tblCellSpacing w:w="0" w:type="dxa"/>
        </w:trPr>
        <w:tc>
          <w:tcPr>
            <w:tcW w:w="9360" w:type="dxa"/>
            <w:hideMark/>
          </w:tcPr>
          <w:p w:rsidR="00736B92" w:rsidRPr="00736B92" w:rsidRDefault="00736B92" w:rsidP="0073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92">
              <w:rPr>
                <w:rFonts w:ascii="Times New Roman" w:eastAsia="Times New Roman" w:hAnsi="Times New Roman" w:cs="Times New Roman"/>
                <w:sz w:val="48"/>
                <w:szCs w:val="48"/>
              </w:rPr>
              <w:t>РЕШЕНИЕ</w:t>
            </w:r>
          </w:p>
          <w:p w:rsidR="00736B92" w:rsidRPr="00736B92" w:rsidRDefault="00736B92" w:rsidP="0073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6B92" w:rsidRPr="00736B92" w:rsidRDefault="00CD69EF" w:rsidP="00736B92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36B92" w:rsidRPr="00736B92">
        <w:rPr>
          <w:rFonts w:ascii="Times New Roman" w:eastAsia="Times New Roman" w:hAnsi="Times New Roman" w:cs="Times New Roman"/>
          <w:sz w:val="24"/>
          <w:szCs w:val="24"/>
        </w:rPr>
        <w:t>п. Березовка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736B92" w:rsidRPr="00736B92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6B92" w:rsidRPr="00736B92" w:rsidRDefault="00736B92" w:rsidP="00736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9EF" w:rsidRDefault="00CD69EF" w:rsidP="00736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61B" w:rsidRDefault="004E461B" w:rsidP="00CD69EF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</w:p>
    <w:p w:rsidR="004E461B" w:rsidRDefault="004E461B" w:rsidP="00CD69EF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</w:p>
    <w:p w:rsidR="00CD69EF" w:rsidRPr="00736B92" w:rsidRDefault="004E461B" w:rsidP="00CD69EF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ноября 2018</w:t>
      </w:r>
      <w:r w:rsidR="00CD69EF" w:rsidRPr="00736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9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D69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CD69EF" w:rsidRPr="00736B9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35-9</w:t>
      </w:r>
    </w:p>
    <w:p w:rsidR="00CD69EF" w:rsidRDefault="00CD69EF" w:rsidP="00736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E461B" w:rsidRDefault="004E461B" w:rsidP="00736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1B" w:rsidRDefault="004E461B" w:rsidP="00736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9EF" w:rsidRDefault="00CD69EF" w:rsidP="00736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B92" w:rsidRDefault="00736B92" w:rsidP="00711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="0071148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установлении границы территории,</w:t>
      </w:r>
    </w:p>
    <w:p w:rsidR="00711481" w:rsidRPr="00736B92" w:rsidRDefault="00711481" w:rsidP="00711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которой может быть создана народная дружина</w:t>
      </w:r>
    </w:p>
    <w:p w:rsidR="00736B92" w:rsidRPr="00736B92" w:rsidRDefault="00736B92" w:rsidP="00736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B92" w:rsidRPr="00736B92" w:rsidRDefault="00736B92" w:rsidP="00736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B92" w:rsidRPr="00736B92" w:rsidRDefault="00711481" w:rsidP="00736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реализации полномочий, предусмотренных п. 33 ч. 1 ст. 14 Федерального закона от 06.10.2003 № 131-ФЗ «Об общих принципах организации местного самоуправления</w:t>
      </w:r>
      <w:r w:rsidR="004D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Федерации», ч.</w:t>
      </w:r>
      <w:r w:rsidR="004E46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4026">
        <w:rPr>
          <w:rFonts w:ascii="Times New Roman" w:eastAsia="Times New Roman" w:hAnsi="Times New Roman" w:cs="Times New Roman"/>
          <w:color w:val="000000"/>
          <w:sz w:val="24"/>
          <w:szCs w:val="24"/>
        </w:rPr>
        <w:t>2 ст.</w:t>
      </w:r>
      <w:r w:rsidR="004E46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4026">
        <w:rPr>
          <w:rFonts w:ascii="Times New Roman" w:eastAsia="Times New Roman" w:hAnsi="Times New Roman" w:cs="Times New Roman"/>
          <w:color w:val="000000"/>
          <w:sz w:val="24"/>
          <w:szCs w:val="24"/>
        </w:rPr>
        <w:t>12 Федерального закона от 02.04.2014 № 44-ФЗ «Об участии граждан в охране общественного порядка, в соответствии с Уставом поселка Березовка Березовского района Красноярского края Березовский поселковый Совет депутатов,</w:t>
      </w:r>
    </w:p>
    <w:p w:rsidR="00CD69EF" w:rsidRDefault="00CD69EF" w:rsidP="00736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B92" w:rsidRPr="00736B92" w:rsidRDefault="00736B92" w:rsidP="00736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92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РЕШИЛ:</w:t>
      </w:r>
    </w:p>
    <w:p w:rsidR="00736B92" w:rsidRPr="00736B92" w:rsidRDefault="00736B92" w:rsidP="00736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B92" w:rsidRPr="00736B92" w:rsidRDefault="004D4026" w:rsidP="00736B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границы территории муниципального образования поселок Березовка на которой может быть создана народная дружина, в соответствии</w:t>
      </w:r>
      <w:r w:rsidR="00304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границами муниципального образования поселок </w:t>
      </w:r>
      <w:r w:rsidR="00AC0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типа </w:t>
      </w:r>
      <w:r w:rsidR="00304B94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Березовка, установленными Законом Красноярского края от 18.02.2005 № 13-3025 «</w:t>
      </w:r>
      <w:r w:rsidR="00AC04D3">
        <w:rPr>
          <w:rFonts w:ascii="Times New Roman" w:eastAsia="Times New Roman" w:hAnsi="Times New Roman" w:cs="Times New Roman"/>
          <w:color w:val="000000"/>
          <w:sz w:val="24"/>
          <w:szCs w:val="24"/>
        </w:rPr>
        <w:t>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образований»</w:t>
      </w:r>
    </w:p>
    <w:p w:rsidR="00736B92" w:rsidRPr="00AC04D3" w:rsidRDefault="00AC04D3" w:rsidP="00AC04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4D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исполнения Решения возложить на заместителя Главы поселка Березовка по жизнеобеспечению  Маханько Андрея Борисовича.</w:t>
      </w:r>
    </w:p>
    <w:p w:rsidR="00736B92" w:rsidRPr="00736B92" w:rsidRDefault="00736B92" w:rsidP="00736B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9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 вступает в силу со дня официального опубликования в газете «Пригород».</w:t>
      </w:r>
    </w:p>
    <w:p w:rsidR="00736B92" w:rsidRPr="00736B92" w:rsidRDefault="00736B92" w:rsidP="00736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B92" w:rsidRDefault="00736B92" w:rsidP="00736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B92" w:rsidRPr="00736B92" w:rsidRDefault="00736B92" w:rsidP="00736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92">
        <w:rPr>
          <w:rFonts w:ascii="Times New Roman" w:eastAsia="Times New Roman" w:hAnsi="Times New Roman" w:cs="Times New Roman"/>
          <w:sz w:val="24"/>
          <w:szCs w:val="24"/>
        </w:rPr>
        <w:t xml:space="preserve">Глава поселка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4E46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36B92">
        <w:rPr>
          <w:rFonts w:ascii="Times New Roman" w:eastAsia="Times New Roman" w:hAnsi="Times New Roman" w:cs="Times New Roman"/>
          <w:sz w:val="24"/>
          <w:szCs w:val="24"/>
        </w:rPr>
        <w:t>С.А. Суслов</w:t>
      </w:r>
    </w:p>
    <w:p w:rsidR="00736B92" w:rsidRPr="00736B92" w:rsidRDefault="00736B92" w:rsidP="00736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B92" w:rsidRPr="00736B92" w:rsidRDefault="00736B92" w:rsidP="00736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9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4E46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36B92">
        <w:rPr>
          <w:rFonts w:ascii="Times New Roman" w:eastAsia="Times New Roman" w:hAnsi="Times New Roman" w:cs="Times New Roman"/>
          <w:sz w:val="24"/>
          <w:szCs w:val="24"/>
        </w:rPr>
        <w:t xml:space="preserve">И.Л. Шилов </w:t>
      </w:r>
    </w:p>
    <w:sectPr w:rsidR="00736B92" w:rsidRPr="00736B92" w:rsidSect="004E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872" w:rsidRDefault="00DC4872" w:rsidP="004E461B">
      <w:pPr>
        <w:spacing w:after="0" w:line="240" w:lineRule="auto"/>
      </w:pPr>
      <w:r>
        <w:separator/>
      </w:r>
    </w:p>
  </w:endnote>
  <w:endnote w:type="continuationSeparator" w:id="1">
    <w:p w:rsidR="00DC4872" w:rsidRDefault="00DC4872" w:rsidP="004E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872" w:rsidRDefault="00DC4872" w:rsidP="004E461B">
      <w:pPr>
        <w:spacing w:after="0" w:line="240" w:lineRule="auto"/>
      </w:pPr>
      <w:r>
        <w:separator/>
      </w:r>
    </w:p>
  </w:footnote>
  <w:footnote w:type="continuationSeparator" w:id="1">
    <w:p w:rsidR="00DC4872" w:rsidRDefault="00DC4872" w:rsidP="004E4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A0F"/>
    <w:multiLevelType w:val="multilevel"/>
    <w:tmpl w:val="5530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B632B"/>
    <w:multiLevelType w:val="multilevel"/>
    <w:tmpl w:val="8B98C6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A499E"/>
    <w:multiLevelType w:val="multilevel"/>
    <w:tmpl w:val="A582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6B92"/>
    <w:rsid w:val="002F51B8"/>
    <w:rsid w:val="00304B94"/>
    <w:rsid w:val="003C4599"/>
    <w:rsid w:val="00456275"/>
    <w:rsid w:val="004D4026"/>
    <w:rsid w:val="004E461B"/>
    <w:rsid w:val="006556E0"/>
    <w:rsid w:val="006721F3"/>
    <w:rsid w:val="00711481"/>
    <w:rsid w:val="00736B92"/>
    <w:rsid w:val="007B7C03"/>
    <w:rsid w:val="00AC04D3"/>
    <w:rsid w:val="00CD69EF"/>
    <w:rsid w:val="00DC4872"/>
    <w:rsid w:val="00E0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B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E4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461B"/>
  </w:style>
  <w:style w:type="paragraph" w:styleId="a6">
    <w:name w:val="footer"/>
    <w:basedOn w:val="a"/>
    <w:link w:val="a7"/>
    <w:uiPriority w:val="99"/>
    <w:semiHidden/>
    <w:unhideWhenUsed/>
    <w:rsid w:val="004E4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4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Толстихина И.В.</dc:creator>
  <cp:lastModifiedBy>Толстихина И.В.</cp:lastModifiedBy>
  <cp:revision>2</cp:revision>
  <dcterms:created xsi:type="dcterms:W3CDTF">2018-11-21T02:18:00Z</dcterms:created>
  <dcterms:modified xsi:type="dcterms:W3CDTF">2018-11-21T02:18:00Z</dcterms:modified>
</cp:coreProperties>
</file>