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6E" w:rsidRDefault="009E706E" w:rsidP="009E706E">
      <w:pPr>
        <w:jc w:val="both"/>
        <w:rPr>
          <w:rFonts w:ascii="Times New Roman" w:hAnsi="Times New Roman" w:cs="Times New Roman"/>
          <w:sz w:val="28"/>
          <w:szCs w:val="28"/>
        </w:rPr>
      </w:pPr>
      <w:r w:rsidRPr="009E706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62225" cy="882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06E" w:rsidRDefault="009E706E" w:rsidP="009E70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A88" w:rsidRPr="009E706E" w:rsidRDefault="00A500D4" w:rsidP="009E70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06E">
        <w:rPr>
          <w:rFonts w:ascii="Times New Roman" w:hAnsi="Times New Roman" w:cs="Times New Roman"/>
          <w:b/>
          <w:sz w:val="28"/>
          <w:szCs w:val="28"/>
        </w:rPr>
        <w:t>На территории края зарегистрирован первый договор участия в долевом строительстве в рамках сотруднич</w:t>
      </w:r>
      <w:r w:rsidR="009E706E" w:rsidRPr="009E706E">
        <w:rPr>
          <w:rFonts w:ascii="Times New Roman" w:hAnsi="Times New Roman" w:cs="Times New Roman"/>
          <w:b/>
          <w:sz w:val="28"/>
          <w:szCs w:val="28"/>
        </w:rPr>
        <w:t>ества с Фондом защиты дольщиков</w:t>
      </w:r>
    </w:p>
    <w:p w:rsidR="009E706E" w:rsidRPr="009E706E" w:rsidRDefault="009E706E" w:rsidP="009E706E">
      <w:pPr>
        <w:jc w:val="both"/>
        <w:rPr>
          <w:rFonts w:ascii="Times New Roman" w:hAnsi="Times New Roman" w:cs="Times New Roman"/>
          <w:sz w:val="28"/>
          <w:szCs w:val="28"/>
        </w:rPr>
      </w:pPr>
      <w:r w:rsidRPr="009E706E">
        <w:rPr>
          <w:rFonts w:ascii="Times New Roman" w:hAnsi="Times New Roman" w:cs="Times New Roman"/>
          <w:sz w:val="28"/>
          <w:szCs w:val="28"/>
        </w:rPr>
        <w:t xml:space="preserve">Первый договор участия в долевом строительстве, взнос по которому внесен в Фонд защиты дольщиков, заключен в отношении объекта недвижимости, расположенного в микрорайоне Николаевка </w:t>
      </w:r>
      <w:proofErr w:type="gramStart"/>
      <w:r w:rsidRPr="009E70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706E">
        <w:rPr>
          <w:rFonts w:ascii="Times New Roman" w:hAnsi="Times New Roman" w:cs="Times New Roman"/>
          <w:sz w:val="28"/>
          <w:szCs w:val="28"/>
        </w:rPr>
        <w:t>. Красноярска.</w:t>
      </w:r>
    </w:p>
    <w:p w:rsidR="009E706E" w:rsidRDefault="009E706E" w:rsidP="009E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</w:t>
      </w:r>
      <w:r w:rsidR="00A500D4" w:rsidRPr="00A5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защиты прав граждан – участников долевого строительства был зарегистрирован в форме публично-правовой компании 20 октября 2017 года. </w:t>
      </w:r>
    </w:p>
    <w:p w:rsidR="009E706E" w:rsidRDefault="009E706E" w:rsidP="009E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06E" w:rsidRDefault="00A500D4" w:rsidP="009E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действующему законодательству застройщики по всем новым объектам строительства отчисляют в Фонд защиты прав участников долевого строительства взносы в размере 1,2% от стоимости каждого договора участия в долевом строительстве. </w:t>
      </w:r>
    </w:p>
    <w:p w:rsidR="009E706E" w:rsidRDefault="009E706E" w:rsidP="009E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0D4" w:rsidRPr="009E706E" w:rsidRDefault="00A500D4" w:rsidP="009E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договоров участия в долевом строительстве </w:t>
      </w:r>
      <w:r w:rsidRPr="009E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9E70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E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Красноярскому краю должно</w:t>
      </w:r>
      <w:r w:rsidRPr="00A5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от Фонда информацию о внесении застройщиком таких взносов.</w:t>
      </w:r>
    </w:p>
    <w:p w:rsidR="00A500D4" w:rsidRPr="009E706E" w:rsidRDefault="00A500D4" w:rsidP="009E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AA" w:rsidRDefault="00A500D4" w:rsidP="009E706E">
      <w:pPr>
        <w:jc w:val="both"/>
        <w:rPr>
          <w:rFonts w:ascii="Times New Roman" w:hAnsi="Times New Roman" w:cs="Times New Roman"/>
          <w:sz w:val="28"/>
          <w:szCs w:val="28"/>
        </w:rPr>
      </w:pPr>
      <w:r w:rsidRPr="009E706E">
        <w:rPr>
          <w:rFonts w:ascii="Times New Roman" w:hAnsi="Times New Roman" w:cs="Times New Roman"/>
          <w:sz w:val="28"/>
          <w:szCs w:val="28"/>
        </w:rPr>
        <w:t xml:space="preserve">Соглашение между </w:t>
      </w:r>
      <w:proofErr w:type="spellStart"/>
      <w:r w:rsidRPr="009E706E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9E706E">
        <w:rPr>
          <w:rFonts w:ascii="Times New Roman" w:hAnsi="Times New Roman" w:cs="Times New Roman"/>
          <w:sz w:val="28"/>
          <w:szCs w:val="28"/>
        </w:rPr>
        <w:t xml:space="preserve"> и Фондом определяет порядок и сроки обмена информацией о внесении застройщиками обязательных взносов и регистрации договоров участия в долевом строительстве. По условиям документа Фонд предоставляет информацию об уплате или неуплате застройщиком обязательных взносов по запросу </w:t>
      </w:r>
      <w:proofErr w:type="spellStart"/>
      <w:r w:rsidRPr="009E706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E706E">
        <w:rPr>
          <w:rFonts w:ascii="Times New Roman" w:hAnsi="Times New Roman" w:cs="Times New Roman"/>
          <w:sz w:val="28"/>
          <w:szCs w:val="28"/>
        </w:rPr>
        <w:t xml:space="preserve"> в срок не позднее одного рабочего дня со дня получения такого запроса. </w:t>
      </w:r>
    </w:p>
    <w:p w:rsidR="00A500D4" w:rsidRDefault="00A500D4" w:rsidP="009E706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06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E706E">
        <w:rPr>
          <w:rFonts w:ascii="Times New Roman" w:hAnsi="Times New Roman" w:cs="Times New Roman"/>
          <w:sz w:val="28"/>
          <w:szCs w:val="28"/>
        </w:rPr>
        <w:t xml:space="preserve"> направляет в Фонд информацию о государственной регистрации договора участия в долевом строительстве или отказе в его регистрации в течение одного рабочего дня с момента принятия такого решения.</w:t>
      </w:r>
    </w:p>
    <w:p w:rsidR="002275EF" w:rsidRDefault="002275EF" w:rsidP="009E70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75EF" w:rsidRDefault="002275EF" w:rsidP="002275EF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2275EF" w:rsidRPr="00E0033C" w:rsidRDefault="002275EF" w:rsidP="002275EF">
      <w:pPr>
        <w:pStyle w:val="a6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 xml:space="preserve">Пресс-служба Управления </w:t>
      </w:r>
      <w:proofErr w:type="spellStart"/>
      <w:r w:rsidRPr="00E0033C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E0033C">
        <w:rPr>
          <w:rFonts w:ascii="Times New Roman" w:hAnsi="Times New Roman" w:cs="Times New Roman"/>
          <w:sz w:val="18"/>
          <w:szCs w:val="18"/>
        </w:rPr>
        <w:t xml:space="preserve"> по Красноярскому краю</w:t>
      </w:r>
    </w:p>
    <w:p w:rsidR="002275EF" w:rsidRPr="00E0033C" w:rsidRDefault="002275EF" w:rsidP="002275EF">
      <w:pPr>
        <w:pStyle w:val="a6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>(391) 2- 524-367</w:t>
      </w:r>
      <w:r w:rsidRPr="00E0033C">
        <w:rPr>
          <w:rFonts w:ascii="Times New Roman" w:hAnsi="Times New Roman" w:cs="Times New Roman"/>
          <w:sz w:val="18"/>
          <w:szCs w:val="18"/>
        </w:rPr>
        <w:br/>
        <w:t>(391) 2- 524-356</w:t>
      </w:r>
    </w:p>
    <w:p w:rsidR="002275EF" w:rsidRPr="008A2201" w:rsidRDefault="002275EF" w:rsidP="002275EF">
      <w:pPr>
        <w:pStyle w:val="a6"/>
        <w:rPr>
          <w:rFonts w:ascii="Times New Roman" w:hAnsi="Times New Roman" w:cs="Times New Roman"/>
          <w:sz w:val="18"/>
          <w:szCs w:val="18"/>
        </w:rPr>
      </w:pPr>
      <w:r w:rsidRPr="00E0033C">
        <w:rPr>
          <w:rFonts w:ascii="Times New Roman" w:hAnsi="Times New Roman" w:cs="Times New Roman"/>
          <w:sz w:val="18"/>
          <w:szCs w:val="18"/>
        </w:rPr>
        <w:t>Страница «</w:t>
      </w:r>
      <w:proofErr w:type="spellStart"/>
      <w:r w:rsidRPr="00E0033C">
        <w:rPr>
          <w:rFonts w:ascii="Times New Roman" w:hAnsi="Times New Roman" w:cs="Times New Roman"/>
          <w:sz w:val="18"/>
          <w:szCs w:val="18"/>
        </w:rPr>
        <w:t>ВКонтакте</w:t>
      </w:r>
      <w:proofErr w:type="spellEnd"/>
      <w:r w:rsidRPr="00E0033C">
        <w:rPr>
          <w:rFonts w:ascii="Times New Roman" w:hAnsi="Times New Roman" w:cs="Times New Roman"/>
          <w:sz w:val="18"/>
          <w:szCs w:val="18"/>
        </w:rPr>
        <w:t xml:space="preserve">» </w:t>
      </w:r>
      <w:hyperlink r:id="rId5" w:history="1">
        <w:r w:rsidRPr="00E0033C">
          <w:rPr>
            <w:rStyle w:val="a5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2275EF" w:rsidRPr="009E706E" w:rsidRDefault="002275EF" w:rsidP="009E70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06E" w:rsidRPr="00A500D4" w:rsidRDefault="009E706E"/>
    <w:sectPr w:rsidR="009E706E" w:rsidRPr="00A500D4" w:rsidSect="009E706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00D4"/>
    <w:rsid w:val="00080A88"/>
    <w:rsid w:val="002275EF"/>
    <w:rsid w:val="009E706E"/>
    <w:rsid w:val="00A500D4"/>
    <w:rsid w:val="00D30A4E"/>
    <w:rsid w:val="00DB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0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2275EF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2275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1</cp:revision>
  <cp:lastPrinted>2017-11-22T03:58:00Z</cp:lastPrinted>
  <dcterms:created xsi:type="dcterms:W3CDTF">2017-11-22T03:17:00Z</dcterms:created>
  <dcterms:modified xsi:type="dcterms:W3CDTF">2017-11-22T04:04:00Z</dcterms:modified>
</cp:coreProperties>
</file>