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7C" w:rsidRDefault="00CB507C" w:rsidP="00CB507C">
      <w:pPr>
        <w:rPr>
          <w:b/>
          <w:sz w:val="28"/>
          <w:szCs w:val="28"/>
        </w:rPr>
      </w:pPr>
      <w:r>
        <w:rPr>
          <w:b/>
          <w:noProof/>
          <w:sz w:val="28"/>
          <w:szCs w:val="36"/>
        </w:rPr>
        <w:drawing>
          <wp:inline distT="0" distB="0" distL="0" distR="0">
            <wp:extent cx="2349500" cy="967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07C" w:rsidRDefault="00CB507C" w:rsidP="00CB507C">
      <w:pPr>
        <w:rPr>
          <w:b/>
          <w:sz w:val="24"/>
          <w:szCs w:val="24"/>
        </w:rPr>
      </w:pPr>
    </w:p>
    <w:p w:rsidR="00CB507C" w:rsidRPr="00F25A03" w:rsidRDefault="00CB507C" w:rsidP="00CB507C">
      <w:pPr>
        <w:jc w:val="both"/>
        <w:rPr>
          <w:sz w:val="28"/>
          <w:szCs w:val="28"/>
        </w:rPr>
      </w:pPr>
    </w:p>
    <w:p w:rsidR="00F25A03" w:rsidRPr="00F25A03" w:rsidRDefault="00F25A03" w:rsidP="00F25A03">
      <w:pPr>
        <w:shd w:val="clear" w:color="auto" w:fill="FFFFFF"/>
        <w:jc w:val="center"/>
        <w:rPr>
          <w:b/>
          <w:sz w:val="28"/>
          <w:szCs w:val="28"/>
        </w:rPr>
      </w:pPr>
      <w:r w:rsidRPr="00F25A03">
        <w:rPr>
          <w:b/>
          <w:sz w:val="28"/>
          <w:szCs w:val="28"/>
        </w:rPr>
        <w:t>Почему отменили выдачу свидетельств на бумажном носителе?</w:t>
      </w:r>
    </w:p>
    <w:p w:rsidR="00F25A03" w:rsidRDefault="00F25A03" w:rsidP="00CB507C">
      <w:pPr>
        <w:jc w:val="both"/>
        <w:rPr>
          <w:sz w:val="28"/>
          <w:szCs w:val="28"/>
        </w:rPr>
      </w:pPr>
    </w:p>
    <w:p w:rsidR="00CB507C" w:rsidRPr="00F25A03" w:rsidRDefault="001C6B05" w:rsidP="00CB507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Красноярскому краю напоминает о том, что в</w:t>
      </w:r>
      <w:r w:rsidR="00CB507C" w:rsidRPr="00F25A03">
        <w:rPr>
          <w:sz w:val="28"/>
          <w:szCs w:val="28"/>
        </w:rPr>
        <w:t xml:space="preserve"> настоящее время отменена выдача свидетельств о регистрации прав на недвижимость, а переход прав на недвижимость удосто</w:t>
      </w:r>
      <w:r w:rsidR="00F25A03">
        <w:rPr>
          <w:sz w:val="28"/>
          <w:szCs w:val="28"/>
        </w:rPr>
        <w:t>веряется только выпиской из Единого государственного реестра недвижимости (ЕГРН).</w:t>
      </w:r>
    </w:p>
    <w:p w:rsidR="00F25A03" w:rsidRDefault="00F25A03" w:rsidP="00CB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7C" w:rsidRPr="00CB507C" w:rsidRDefault="00F25A03" w:rsidP="00CB50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B507C" w:rsidRPr="00CB507C">
        <w:rPr>
          <w:sz w:val="28"/>
          <w:szCs w:val="28"/>
        </w:rPr>
        <w:t xml:space="preserve">динственным подтверждением зарегистрированного права гражданина, гарантией этого права является запись в электронном реестре. Кадастровый учет, регистрация возникновения и перехода права подтверждаются выпиской из </w:t>
      </w:r>
      <w:r>
        <w:rPr>
          <w:sz w:val="28"/>
          <w:szCs w:val="28"/>
        </w:rPr>
        <w:t>ЕГРН</w:t>
      </w:r>
      <w:r w:rsidR="00CB507C" w:rsidRPr="00CB507C">
        <w:rPr>
          <w:sz w:val="28"/>
          <w:szCs w:val="28"/>
        </w:rPr>
        <w:t>, а регистрация договора или иной сделки - специальной регистрационной надписью на документе о сделке. Все сведения хранятся в электронном виде. </w:t>
      </w:r>
    </w:p>
    <w:p w:rsidR="00CB507C" w:rsidRPr="00CB507C" w:rsidRDefault="00CB507C" w:rsidP="00CB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7C" w:rsidRPr="00CB507C" w:rsidRDefault="00CB507C" w:rsidP="00CB50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Запись</w:t>
      </w:r>
      <w:r w:rsidRPr="00CB507C">
        <w:rPr>
          <w:sz w:val="28"/>
          <w:szCs w:val="28"/>
        </w:rPr>
        <w:t xml:space="preserve"> в электронном реестре является более надежной гарантией права, чем бумажное свидетельство. Свидетельство, которое выдавали раньше, и выписка из ЕГРН только подтверждают факт проведения регистрации, но при этом никак не влияют на наличие самого зарегистрированного права.</w:t>
      </w:r>
    </w:p>
    <w:p w:rsidR="00CB507C" w:rsidRPr="00CB507C" w:rsidRDefault="00CB507C" w:rsidP="00CB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7C" w:rsidRPr="00CB507C" w:rsidRDefault="00CB507C" w:rsidP="00CB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7C">
        <w:rPr>
          <w:sz w:val="28"/>
          <w:szCs w:val="28"/>
        </w:rPr>
        <w:t>Единственным доказательством существования зарегистрированного права служит запись о нем в ЕГРН. Эта запись может быть погашена только при определенных обстоятельствах</w:t>
      </w:r>
      <w:r w:rsidR="001C6B05" w:rsidRPr="001C6B05">
        <w:rPr>
          <w:sz w:val="28"/>
          <w:szCs w:val="28"/>
        </w:rPr>
        <w:t>:</w:t>
      </w:r>
      <w:r w:rsidRPr="00CB507C">
        <w:rPr>
          <w:sz w:val="28"/>
          <w:szCs w:val="28"/>
        </w:rPr>
        <w:t xml:space="preserve"> отчуждение правообладателем своего объекта, его смерть либо прекращение прав по судебному акту. </w:t>
      </w:r>
    </w:p>
    <w:p w:rsidR="00CB507C" w:rsidRPr="00CB507C" w:rsidRDefault="00CB507C" w:rsidP="00CB50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7C" w:rsidRPr="00CB507C" w:rsidRDefault="00CB507C" w:rsidP="00CB50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7C">
        <w:rPr>
          <w:sz w:val="28"/>
          <w:szCs w:val="28"/>
        </w:rPr>
        <w:t>Таким образом, ни утрата свидетельства или выписки, ни их наличие не затрагивают самого зарегистрированного права. Такие документы ранее были необходимы для представления в иные органы власти, чтобы подтвердить наличие или отсутствие недвижимости в собственности, однако сейчас все органы власти самостоятельно запрашивают эти сведения в органе регистрации прав, а не истребуют их от заявителей.</w:t>
      </w:r>
    </w:p>
    <w:p w:rsidR="00CB507C" w:rsidRPr="00CB507C" w:rsidRDefault="00CB507C" w:rsidP="00CB50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CD492C" w:rsidRPr="00170401" w:rsidRDefault="00CD492C" w:rsidP="00CB507C">
      <w:pPr>
        <w:pStyle w:val="a7"/>
        <w:jc w:val="both"/>
      </w:pPr>
    </w:p>
    <w:p w:rsidR="00CB507C" w:rsidRPr="00170401" w:rsidRDefault="00CB507C" w:rsidP="00CB507C">
      <w:pPr>
        <w:pStyle w:val="a7"/>
        <w:jc w:val="both"/>
        <w:rPr>
          <w:rFonts w:ascii="Times New Roman" w:hAnsi="Times New Roman"/>
        </w:rPr>
      </w:pPr>
      <w:r w:rsidRPr="00170401">
        <w:rPr>
          <w:rFonts w:ascii="Times New Roman" w:hAnsi="Times New Roman"/>
        </w:rPr>
        <w:t>Пресс-служба</w:t>
      </w:r>
    </w:p>
    <w:p w:rsidR="00CB507C" w:rsidRPr="00170401" w:rsidRDefault="00CB507C" w:rsidP="00CB507C">
      <w:pPr>
        <w:pStyle w:val="a7"/>
        <w:jc w:val="both"/>
        <w:rPr>
          <w:rFonts w:ascii="Times New Roman" w:hAnsi="Times New Roman"/>
        </w:rPr>
      </w:pPr>
      <w:r w:rsidRPr="00170401">
        <w:rPr>
          <w:rFonts w:ascii="Times New Roman" w:hAnsi="Times New Roman"/>
        </w:rPr>
        <w:t xml:space="preserve">Управления </w:t>
      </w:r>
      <w:proofErr w:type="spellStart"/>
      <w:r w:rsidRPr="00170401">
        <w:rPr>
          <w:rFonts w:ascii="Times New Roman" w:hAnsi="Times New Roman"/>
        </w:rPr>
        <w:t>Росреестра</w:t>
      </w:r>
      <w:proofErr w:type="spellEnd"/>
      <w:r w:rsidRPr="00170401">
        <w:rPr>
          <w:rFonts w:ascii="Times New Roman" w:hAnsi="Times New Roman"/>
        </w:rPr>
        <w:t xml:space="preserve"> по Красноярскому краю: </w:t>
      </w:r>
    </w:p>
    <w:p w:rsidR="00CB507C" w:rsidRPr="00170401" w:rsidRDefault="00CB507C" w:rsidP="00CB507C">
      <w:pPr>
        <w:pStyle w:val="a7"/>
        <w:jc w:val="both"/>
        <w:rPr>
          <w:rFonts w:ascii="Times New Roman" w:hAnsi="Times New Roman"/>
        </w:rPr>
      </w:pPr>
      <w:r w:rsidRPr="00170401">
        <w:rPr>
          <w:rFonts w:ascii="Times New Roman" w:hAnsi="Times New Roman"/>
        </w:rPr>
        <w:t>тел.: (391) 2-226-767, (391)2-226-756</w:t>
      </w:r>
    </w:p>
    <w:p w:rsidR="00CB507C" w:rsidRPr="00170401" w:rsidRDefault="00CB507C" w:rsidP="00CB507C">
      <w:pPr>
        <w:pStyle w:val="a7"/>
        <w:jc w:val="both"/>
        <w:rPr>
          <w:rFonts w:ascii="Times New Roman" w:hAnsi="Times New Roman"/>
        </w:rPr>
      </w:pPr>
      <w:proofErr w:type="gramStart"/>
      <w:r w:rsidRPr="00170401">
        <w:rPr>
          <w:rFonts w:ascii="Times New Roman" w:hAnsi="Times New Roman"/>
        </w:rPr>
        <w:t>е</w:t>
      </w:r>
      <w:proofErr w:type="gramEnd"/>
      <w:r w:rsidRPr="00170401">
        <w:rPr>
          <w:rFonts w:ascii="Times New Roman" w:hAnsi="Times New Roman"/>
        </w:rPr>
        <w:t>-</w:t>
      </w:r>
      <w:r w:rsidRPr="00170401">
        <w:rPr>
          <w:rFonts w:ascii="Times New Roman" w:hAnsi="Times New Roman"/>
          <w:lang w:val="en-US"/>
        </w:rPr>
        <w:t>mail</w:t>
      </w:r>
      <w:r w:rsidRPr="00170401">
        <w:rPr>
          <w:rFonts w:ascii="Times New Roman" w:hAnsi="Times New Roman"/>
        </w:rPr>
        <w:t xml:space="preserve">: </w:t>
      </w:r>
      <w:proofErr w:type="spellStart"/>
      <w:r w:rsidRPr="00170401">
        <w:rPr>
          <w:rFonts w:ascii="Times New Roman" w:hAnsi="Times New Roman"/>
          <w:lang w:val="en-US"/>
        </w:rPr>
        <w:t>pressa</w:t>
      </w:r>
      <w:proofErr w:type="spellEnd"/>
      <w:r w:rsidRPr="00170401">
        <w:rPr>
          <w:rFonts w:ascii="Times New Roman" w:hAnsi="Times New Roman"/>
        </w:rPr>
        <w:t>@</w:t>
      </w:r>
      <w:r w:rsidRPr="00170401">
        <w:rPr>
          <w:rFonts w:ascii="Times New Roman" w:hAnsi="Times New Roman"/>
          <w:lang w:val="en-US"/>
        </w:rPr>
        <w:t>r</w:t>
      </w:r>
      <w:r w:rsidRPr="00170401">
        <w:rPr>
          <w:rFonts w:ascii="Times New Roman" w:hAnsi="Times New Roman"/>
        </w:rPr>
        <w:t>24.</w:t>
      </w:r>
      <w:proofErr w:type="spellStart"/>
      <w:r w:rsidRPr="00170401">
        <w:rPr>
          <w:rFonts w:ascii="Times New Roman" w:hAnsi="Times New Roman"/>
          <w:lang w:val="en-US"/>
        </w:rPr>
        <w:t>rosreestr</w:t>
      </w:r>
      <w:proofErr w:type="spellEnd"/>
      <w:r w:rsidRPr="00170401">
        <w:rPr>
          <w:rFonts w:ascii="Times New Roman" w:hAnsi="Times New Roman"/>
        </w:rPr>
        <w:t>.</w:t>
      </w:r>
      <w:proofErr w:type="spellStart"/>
      <w:r w:rsidRPr="00170401">
        <w:rPr>
          <w:rFonts w:ascii="Times New Roman" w:hAnsi="Times New Roman"/>
          <w:lang w:val="en-US"/>
        </w:rPr>
        <w:t>ru</w:t>
      </w:r>
      <w:proofErr w:type="spellEnd"/>
    </w:p>
    <w:p w:rsidR="00CB507C" w:rsidRPr="00170401" w:rsidRDefault="00CB507C" w:rsidP="00CB507C">
      <w:pPr>
        <w:pStyle w:val="a7"/>
        <w:jc w:val="both"/>
        <w:rPr>
          <w:rFonts w:ascii="Times New Roman" w:hAnsi="Times New Roman"/>
        </w:rPr>
      </w:pPr>
      <w:r w:rsidRPr="00170401">
        <w:rPr>
          <w:rFonts w:ascii="Times New Roman" w:hAnsi="Times New Roman"/>
        </w:rPr>
        <w:t xml:space="preserve">сайт: https://www.rosreestr.ru </w:t>
      </w:r>
    </w:p>
    <w:p w:rsidR="00CB507C" w:rsidRPr="00170401" w:rsidRDefault="00CB507C" w:rsidP="00CB507C">
      <w:pPr>
        <w:pStyle w:val="a7"/>
        <w:jc w:val="both"/>
        <w:rPr>
          <w:rFonts w:ascii="Times New Roman" w:hAnsi="Times New Roman"/>
        </w:rPr>
      </w:pPr>
      <w:r w:rsidRPr="00170401">
        <w:rPr>
          <w:rFonts w:ascii="Times New Roman" w:hAnsi="Times New Roman"/>
        </w:rPr>
        <w:t>Страница «</w:t>
      </w:r>
      <w:proofErr w:type="spellStart"/>
      <w:r w:rsidRPr="00170401">
        <w:rPr>
          <w:rFonts w:ascii="Times New Roman" w:hAnsi="Times New Roman"/>
        </w:rPr>
        <w:t>ВКонтакте</w:t>
      </w:r>
      <w:proofErr w:type="spellEnd"/>
      <w:r w:rsidRPr="00170401">
        <w:rPr>
          <w:rFonts w:ascii="Times New Roman" w:hAnsi="Times New Roman"/>
        </w:rPr>
        <w:t>» http://vk.com/to24.rosreestr</w:t>
      </w:r>
    </w:p>
    <w:p w:rsidR="00CB507C" w:rsidRPr="00CB507C" w:rsidRDefault="00CB507C" w:rsidP="00CB507C">
      <w:pPr>
        <w:jc w:val="both"/>
      </w:pPr>
    </w:p>
    <w:sectPr w:rsidR="00CB507C" w:rsidRPr="00CB507C" w:rsidSect="00170401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507C"/>
    <w:rsid w:val="00170401"/>
    <w:rsid w:val="001C6B05"/>
    <w:rsid w:val="002F17BE"/>
    <w:rsid w:val="00540EF2"/>
    <w:rsid w:val="00CB507C"/>
    <w:rsid w:val="00CD492C"/>
    <w:rsid w:val="00F2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7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507C"/>
    <w:rPr>
      <w:rFonts w:cs="Times New Roman"/>
      <w:color w:val="0000FF"/>
      <w:u w:val="single"/>
    </w:rPr>
  </w:style>
  <w:style w:type="paragraph" w:customStyle="1" w:styleId="ng-scope">
    <w:name w:val="ng-scope"/>
    <w:basedOn w:val="a"/>
    <w:rsid w:val="00CB507C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CB507C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CB50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07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CB5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2018-10-23T02:43:00Z</cp:lastPrinted>
  <dcterms:created xsi:type="dcterms:W3CDTF">2018-10-23T01:54:00Z</dcterms:created>
  <dcterms:modified xsi:type="dcterms:W3CDTF">2018-10-23T03:11:00Z</dcterms:modified>
</cp:coreProperties>
</file>