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59BC" w:rsidRDefault="004C59BC" w:rsidP="00C8199F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DE0229" w:rsidRPr="00C8199F" w:rsidRDefault="00925C37" w:rsidP="00C8199F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DE0229" w:rsidRDefault="00DE0229" w:rsidP="00DE0229">
      <w:pPr>
        <w:contextualSpacing/>
        <w:jc w:val="both"/>
        <w:rPr>
          <w:sz w:val="28"/>
          <w:szCs w:val="28"/>
        </w:rPr>
      </w:pPr>
    </w:p>
    <w:p w:rsidR="00B7330F" w:rsidRPr="00B7330F" w:rsidRDefault="00B7330F" w:rsidP="00B7330F">
      <w:pPr>
        <w:tabs>
          <w:tab w:val="left" w:pos="4320"/>
        </w:tabs>
        <w:spacing w:line="276" w:lineRule="auto"/>
        <w:ind w:right="-5"/>
        <w:jc w:val="both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AD32A6" w:rsidRPr="00AD32A6" w:rsidRDefault="00AD32A6" w:rsidP="00AD32A6">
      <w:pPr>
        <w:tabs>
          <w:tab w:val="left" w:pos="4320"/>
        </w:tabs>
        <w:spacing w:line="276" w:lineRule="auto"/>
        <w:ind w:right="-5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AD32A6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Объект культурного наследия: на заметку </w:t>
      </w:r>
      <w:r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                        </w:t>
      </w:r>
      <w:r w:rsidRPr="00AD32A6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собственникам и арендаторам </w:t>
      </w:r>
    </w:p>
    <w:p w:rsidR="00AD32A6" w:rsidRPr="00AD32A6" w:rsidRDefault="00AD32A6" w:rsidP="00AD32A6">
      <w:pPr>
        <w:contextualSpacing/>
        <w:jc w:val="both"/>
        <w:rPr>
          <w:noProof/>
          <w:sz w:val="27"/>
          <w:szCs w:val="27"/>
          <w:lang w:eastAsia="ru-RU"/>
        </w:rPr>
      </w:pPr>
    </w:p>
    <w:p w:rsidR="00AD32A6" w:rsidRPr="00AD32A6" w:rsidRDefault="00AD32A6" w:rsidP="00AD32A6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AD32A6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51F3008" wp14:editId="78829578">
            <wp:simplePos x="0" y="0"/>
            <wp:positionH relativeFrom="column">
              <wp:posOffset>3810</wp:posOffset>
            </wp:positionH>
            <wp:positionV relativeFrom="paragraph">
              <wp:posOffset>115570</wp:posOffset>
            </wp:positionV>
            <wp:extent cx="3386455" cy="2209800"/>
            <wp:effectExtent l="0" t="0" r="4445" b="0"/>
            <wp:wrapSquare wrapText="bothSides"/>
            <wp:docPr id="2" name="Рисунок 2" descr="http://s.newslab.ru/photoalbum/19610/m/157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.newslab.ru/photoalbum/19610/m/15739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45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32A6">
        <w:rPr>
          <w:rFonts w:ascii="Segoe UI" w:hAnsi="Segoe UI" w:cs="Segoe UI"/>
          <w:noProof/>
          <w:lang w:eastAsia="ru-RU"/>
        </w:rPr>
        <w:t>Покупка или аренда здания, помещения в старом районе города может повлечь за собой получение вместе с таким объектом недвижимости дополнительных обязательств и ограничений для собственников или арендаторов.</w:t>
      </w:r>
    </w:p>
    <w:p w:rsidR="00AD32A6" w:rsidRPr="00AD32A6" w:rsidRDefault="00AD32A6" w:rsidP="00AD32A6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AD32A6">
        <w:rPr>
          <w:rFonts w:ascii="Segoe UI" w:hAnsi="Segoe UI" w:cs="Segoe UI"/>
          <w:noProof/>
          <w:lang w:eastAsia="ru-RU"/>
        </w:rPr>
        <w:t>Многие старинные здания относятся к объектам культурного наследия и представляют собой ценность с точки зрения истории, архитектуры, градостроительства и искусства.</w:t>
      </w:r>
    </w:p>
    <w:p w:rsidR="00AD32A6" w:rsidRPr="00AD32A6" w:rsidRDefault="00AD32A6" w:rsidP="00AD32A6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AD32A6">
        <w:rPr>
          <w:rFonts w:ascii="Segoe UI" w:hAnsi="Segoe UI" w:cs="Segoe UI"/>
          <w:noProof/>
          <w:lang w:eastAsia="ru-RU"/>
        </w:rPr>
        <w:t>Владение, пользование и распоряжение такими объектами недвижимости в связи с их особым статусом должно осуществляться с соблюдением специального закона "Об объектах культурного наследия (памятниках истории и культуры) народов Российской Федерации".</w:t>
      </w:r>
    </w:p>
    <w:p w:rsidR="00AD32A6" w:rsidRPr="00AD32A6" w:rsidRDefault="00AD32A6" w:rsidP="00AD32A6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AD32A6">
        <w:rPr>
          <w:rFonts w:ascii="Segoe UI" w:hAnsi="Segoe UI" w:cs="Segoe UI"/>
          <w:noProof/>
          <w:lang w:eastAsia="ru-RU"/>
        </w:rPr>
        <w:t>В частности, собственники объекта культурного наследия должны оформить отдельный документ - охранное обязательство, в котором для собственника устанавливаются требования к использованию такого объекта. Неотъемлемой частью охранного обязательства является паспорт объекта культурного наследия.</w:t>
      </w:r>
    </w:p>
    <w:p w:rsidR="00AD32A6" w:rsidRPr="00AD32A6" w:rsidRDefault="00AD32A6" w:rsidP="00AD32A6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AD32A6">
        <w:rPr>
          <w:rFonts w:ascii="Segoe UI" w:hAnsi="Segoe UI" w:cs="Segoe UI"/>
          <w:noProof/>
          <w:lang w:eastAsia="ru-RU"/>
        </w:rPr>
        <w:t xml:space="preserve">Предоставление охранного обязательства и паспорта объекта культурного наследия (если они ранее оформлялись в отношении конкретного объекта) обязательно при государственной регистрации перехода права собственности, а также при регистрации договора аренды в отношении такого объекта. </w:t>
      </w:r>
    </w:p>
    <w:p w:rsidR="00AD32A6" w:rsidRPr="00AD32A6" w:rsidRDefault="00AD32A6" w:rsidP="00AD32A6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AD32A6">
        <w:rPr>
          <w:rFonts w:ascii="Segoe UI" w:hAnsi="Segoe UI" w:cs="Segoe UI"/>
          <w:noProof/>
          <w:lang w:eastAsia="ru-RU"/>
        </w:rPr>
        <w:t>В случае если объектом культурного наследия или его частью является многоквартирный дом либо жилое/нежилое помещение в многоквартирном доме, требования в зависимости от предмета охраны могут быть установлены в отношении такого дома в целом, жилых/нежилых помещений в нем, а также общего</w:t>
      </w:r>
    </w:p>
    <w:p w:rsidR="00AD32A6" w:rsidRPr="00AD32A6" w:rsidRDefault="00AD32A6" w:rsidP="00AD32A6">
      <w:pPr>
        <w:contextualSpacing/>
        <w:jc w:val="both"/>
        <w:rPr>
          <w:rFonts w:ascii="Segoe UI" w:hAnsi="Segoe UI" w:cs="Segoe UI"/>
          <w:noProof/>
          <w:lang w:eastAsia="ru-RU"/>
        </w:rPr>
      </w:pPr>
      <w:r w:rsidRPr="00AD32A6">
        <w:rPr>
          <w:rFonts w:ascii="Segoe UI" w:hAnsi="Segoe UI" w:cs="Segoe UI"/>
          <w:noProof/>
          <w:lang w:eastAsia="ru-RU"/>
        </w:rPr>
        <w:t>имущества в многоквартирном доме.</w:t>
      </w:r>
    </w:p>
    <w:p w:rsidR="00AD32A6" w:rsidRPr="00AD32A6" w:rsidRDefault="00AD32A6" w:rsidP="00AD32A6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AD32A6">
        <w:rPr>
          <w:rFonts w:ascii="Segoe UI" w:hAnsi="Segoe UI" w:cs="Segoe UI"/>
          <w:noProof/>
          <w:lang w:eastAsia="ru-RU"/>
        </w:rPr>
        <w:t>Одним из основных обязательств собственников объектов культурного наследия является проведение работ по сохранению такого объекта, включающих в себя ремонт, реставрацию объекта культурного наследия, приспособление объекта для современного использования или консервацию. Добавим, что арендаторы также обязаны соблюдать ограничения, установленные законом и охранными документами собственника.</w:t>
      </w:r>
    </w:p>
    <w:p w:rsidR="00AD32A6" w:rsidRPr="00AD32A6" w:rsidRDefault="00AD32A6" w:rsidP="00AD32A6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AD32A6">
        <w:rPr>
          <w:rFonts w:ascii="Segoe UI" w:hAnsi="Segoe UI" w:cs="Segoe UI"/>
          <w:noProof/>
          <w:lang w:eastAsia="ru-RU"/>
        </w:rPr>
        <w:t xml:space="preserve">Необходимо отметить, что любые ремонтные работы на объекте требуют согласования с госорганом в области охраны объектов культурного наследия, даже если, по мнению собственника или арендатора, они никак не затрагивают и не изменяют предмет охраны. </w:t>
      </w:r>
    </w:p>
    <w:p w:rsidR="00AD32A6" w:rsidRPr="00AD32A6" w:rsidRDefault="00AD32A6" w:rsidP="00AD32A6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AD32A6">
        <w:rPr>
          <w:rFonts w:ascii="Segoe UI" w:hAnsi="Segoe UI" w:cs="Segoe UI"/>
          <w:noProof/>
          <w:lang w:eastAsia="ru-RU"/>
        </w:rPr>
        <w:lastRenderedPageBreak/>
        <w:t>За нарушение вышеуказанных требований Кодексом об административных правонарушениях предусмотрена ответственность (ст. 7.14.) в виде наложения административного штрафа.</w:t>
      </w:r>
    </w:p>
    <w:p w:rsidR="00AD32A6" w:rsidRPr="00AD32A6" w:rsidRDefault="00AD32A6" w:rsidP="00AD32A6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AD32A6">
        <w:rPr>
          <w:rFonts w:ascii="Segoe UI" w:hAnsi="Segoe UI" w:cs="Segoe UI"/>
          <w:noProof/>
          <w:lang w:eastAsia="ru-RU"/>
        </w:rPr>
        <w:t>Информацию о том, является ли объект недвижимости объектом культурного наследия можно запросить в Кадастровой палате по Красноярскому краю в форме выписки из ЕГРН об объекте недвижимого имущества.</w:t>
      </w:r>
    </w:p>
    <w:p w:rsidR="00AD32A6" w:rsidRPr="00AD32A6" w:rsidRDefault="00AD32A6" w:rsidP="00AD32A6">
      <w:pPr>
        <w:ind w:firstLine="708"/>
        <w:contextualSpacing/>
        <w:jc w:val="both"/>
        <w:rPr>
          <w:rFonts w:ascii="Segoe UI" w:hAnsi="Segoe UI" w:cs="Segoe UI"/>
          <w:bCs/>
          <w:kern w:val="36"/>
          <w:lang w:eastAsia="ru-RU"/>
        </w:rPr>
      </w:pPr>
      <w:r w:rsidRPr="00AD32A6">
        <w:rPr>
          <w:rFonts w:ascii="Segoe UI" w:hAnsi="Segoe UI" w:cs="Segoe UI"/>
          <w:noProof/>
          <w:lang w:eastAsia="ru-RU"/>
        </w:rPr>
        <w:t xml:space="preserve">Для получения такой выписки необходимо подать запрос о предоставлении сведений ЕГРН в МФЦ «Мои документы», либо заполнить форму запроса, размещенную на официальном сайте Росреестра. </w:t>
      </w:r>
      <w:r w:rsidRPr="00AD32A6">
        <w:rPr>
          <w:rFonts w:ascii="Segoe UI" w:hAnsi="Segoe UI" w:cs="Segoe UI"/>
          <w:lang w:eastAsia="ru-RU"/>
        </w:rPr>
        <w:t>Также существует возможность обращения посредством почтового отправления на адрес: 66</w:t>
      </w:r>
      <w:r w:rsidR="00A87E12">
        <w:rPr>
          <w:rFonts w:ascii="Segoe UI" w:hAnsi="Segoe UI" w:cs="Segoe UI"/>
          <w:lang w:eastAsia="ru-RU"/>
        </w:rPr>
        <w:t xml:space="preserve">0020, г. Красноярск, </w:t>
      </w:r>
      <w:bookmarkStart w:id="0" w:name="_GoBack"/>
      <w:bookmarkEnd w:id="0"/>
      <w:r w:rsidRPr="00AD32A6">
        <w:rPr>
          <w:rFonts w:ascii="Segoe UI" w:hAnsi="Segoe UI" w:cs="Segoe UI"/>
          <w:lang w:eastAsia="ru-RU"/>
        </w:rPr>
        <w:t xml:space="preserve">ул. Петра </w:t>
      </w:r>
      <w:proofErr w:type="spellStart"/>
      <w:r w:rsidRPr="00AD32A6">
        <w:rPr>
          <w:rFonts w:ascii="Segoe UI" w:hAnsi="Segoe UI" w:cs="Segoe UI"/>
          <w:lang w:eastAsia="ru-RU"/>
        </w:rPr>
        <w:t>Подзолкова</w:t>
      </w:r>
      <w:proofErr w:type="spellEnd"/>
      <w:r w:rsidRPr="00AD32A6">
        <w:rPr>
          <w:rFonts w:ascii="Segoe UI" w:hAnsi="Segoe UI" w:cs="Segoe UI"/>
          <w:lang w:eastAsia="ru-RU"/>
        </w:rPr>
        <w:t>, д. 3</w:t>
      </w:r>
    </w:p>
    <w:p w:rsidR="00AD32A6" w:rsidRPr="00AD32A6" w:rsidRDefault="00AD32A6" w:rsidP="00AD32A6">
      <w:pPr>
        <w:contextualSpacing/>
        <w:jc w:val="both"/>
        <w:rPr>
          <w:rFonts w:ascii="Segoe UI" w:hAnsi="Segoe UI" w:cs="Segoe UI"/>
          <w:bCs/>
          <w:kern w:val="36"/>
          <w:lang w:eastAsia="ru-RU"/>
        </w:rPr>
      </w:pPr>
    </w:p>
    <w:p w:rsidR="009A1C09" w:rsidRPr="00AD32A6" w:rsidRDefault="009A1C09" w:rsidP="00AD32A6">
      <w:pPr>
        <w:jc w:val="both"/>
        <w:outlineLvl w:val="0"/>
        <w:rPr>
          <w:rFonts w:ascii="Segoe UI" w:hAnsi="Segoe UI" w:cs="Segoe UI"/>
          <w:noProof/>
          <w:lang w:eastAsia="ru-RU"/>
        </w:rPr>
      </w:pPr>
    </w:p>
    <w:sectPr w:rsidR="009A1C09" w:rsidRPr="00AD32A6" w:rsidSect="007E3D9E">
      <w:footerReference w:type="default" r:id="rId9"/>
      <w:footerReference w:type="first" r:id="rId10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662E79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A87E12">
      <w:rPr>
        <w:noProof/>
        <w:sz w:val="16"/>
        <w:szCs w:val="16"/>
      </w:rPr>
      <w:t>18.07.2018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A87E12">
      <w:rPr>
        <w:noProof/>
        <w:sz w:val="16"/>
        <w:szCs w:val="16"/>
      </w:rPr>
      <w:t>16:13:04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A87E12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A87E12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63" w:rsidRDefault="001B28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1A73"/>
    <w:rsid w:val="00012B2C"/>
    <w:rsid w:val="00012D82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F75C3"/>
    <w:rsid w:val="00200DBF"/>
    <w:rsid w:val="00200E1D"/>
    <w:rsid w:val="0020305C"/>
    <w:rsid w:val="00213EE1"/>
    <w:rsid w:val="002156EF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67F1"/>
    <w:rsid w:val="002D7A9C"/>
    <w:rsid w:val="002D7EA8"/>
    <w:rsid w:val="002E2E0B"/>
    <w:rsid w:val="002E41F7"/>
    <w:rsid w:val="003021B5"/>
    <w:rsid w:val="00304EA9"/>
    <w:rsid w:val="00330A29"/>
    <w:rsid w:val="00334871"/>
    <w:rsid w:val="003414BA"/>
    <w:rsid w:val="0034708E"/>
    <w:rsid w:val="003522D5"/>
    <w:rsid w:val="00357E06"/>
    <w:rsid w:val="00361E6B"/>
    <w:rsid w:val="00366632"/>
    <w:rsid w:val="00373655"/>
    <w:rsid w:val="003755A4"/>
    <w:rsid w:val="003756CC"/>
    <w:rsid w:val="00381190"/>
    <w:rsid w:val="003830E5"/>
    <w:rsid w:val="00386AB6"/>
    <w:rsid w:val="00397D49"/>
    <w:rsid w:val="003A01E0"/>
    <w:rsid w:val="003C1B3E"/>
    <w:rsid w:val="003C6FA5"/>
    <w:rsid w:val="003D4EDF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C59BC"/>
    <w:rsid w:val="004C5E35"/>
    <w:rsid w:val="004D2879"/>
    <w:rsid w:val="004D4E37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91B68"/>
    <w:rsid w:val="005A2CE1"/>
    <w:rsid w:val="005A7A3A"/>
    <w:rsid w:val="005B2987"/>
    <w:rsid w:val="005B2BCE"/>
    <w:rsid w:val="005D0605"/>
    <w:rsid w:val="005E3236"/>
    <w:rsid w:val="005E6E61"/>
    <w:rsid w:val="005F237D"/>
    <w:rsid w:val="006026ED"/>
    <w:rsid w:val="00613FFB"/>
    <w:rsid w:val="00617206"/>
    <w:rsid w:val="00617AE5"/>
    <w:rsid w:val="00644D17"/>
    <w:rsid w:val="0065097B"/>
    <w:rsid w:val="0065321C"/>
    <w:rsid w:val="0065445D"/>
    <w:rsid w:val="006556A1"/>
    <w:rsid w:val="00662E79"/>
    <w:rsid w:val="006653F9"/>
    <w:rsid w:val="006664DA"/>
    <w:rsid w:val="00667FAA"/>
    <w:rsid w:val="00677AD8"/>
    <w:rsid w:val="006864A6"/>
    <w:rsid w:val="0068694F"/>
    <w:rsid w:val="006933F4"/>
    <w:rsid w:val="006967C8"/>
    <w:rsid w:val="006A2433"/>
    <w:rsid w:val="006A47AB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165FB"/>
    <w:rsid w:val="007311A2"/>
    <w:rsid w:val="00732C2A"/>
    <w:rsid w:val="007425FE"/>
    <w:rsid w:val="00753527"/>
    <w:rsid w:val="00755A6A"/>
    <w:rsid w:val="00781B74"/>
    <w:rsid w:val="007822E3"/>
    <w:rsid w:val="0078686F"/>
    <w:rsid w:val="007A0053"/>
    <w:rsid w:val="007A52B6"/>
    <w:rsid w:val="007B129F"/>
    <w:rsid w:val="007B1D27"/>
    <w:rsid w:val="007C2BDE"/>
    <w:rsid w:val="007C41D6"/>
    <w:rsid w:val="007C59C8"/>
    <w:rsid w:val="007D2692"/>
    <w:rsid w:val="007E3D9E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3071B"/>
    <w:rsid w:val="009414D3"/>
    <w:rsid w:val="0094211B"/>
    <w:rsid w:val="009436E3"/>
    <w:rsid w:val="00944EDD"/>
    <w:rsid w:val="00956F77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0A23"/>
    <w:rsid w:val="009B1E10"/>
    <w:rsid w:val="009B3095"/>
    <w:rsid w:val="009B748A"/>
    <w:rsid w:val="009D6CA5"/>
    <w:rsid w:val="009D7976"/>
    <w:rsid w:val="009D7F86"/>
    <w:rsid w:val="009E287E"/>
    <w:rsid w:val="009E56F2"/>
    <w:rsid w:val="00A00547"/>
    <w:rsid w:val="00A00D7B"/>
    <w:rsid w:val="00A02450"/>
    <w:rsid w:val="00A02571"/>
    <w:rsid w:val="00A0386B"/>
    <w:rsid w:val="00A03F5B"/>
    <w:rsid w:val="00A1421D"/>
    <w:rsid w:val="00A147BC"/>
    <w:rsid w:val="00A2349D"/>
    <w:rsid w:val="00A237D2"/>
    <w:rsid w:val="00A26793"/>
    <w:rsid w:val="00A267A9"/>
    <w:rsid w:val="00A327E7"/>
    <w:rsid w:val="00A338C1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87E12"/>
    <w:rsid w:val="00AA14D3"/>
    <w:rsid w:val="00AA2BE3"/>
    <w:rsid w:val="00AB22EF"/>
    <w:rsid w:val="00AB2596"/>
    <w:rsid w:val="00AD1C29"/>
    <w:rsid w:val="00AD32A6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524E1"/>
    <w:rsid w:val="00B62FC4"/>
    <w:rsid w:val="00B6580E"/>
    <w:rsid w:val="00B7330F"/>
    <w:rsid w:val="00B83A44"/>
    <w:rsid w:val="00B849BB"/>
    <w:rsid w:val="00B92739"/>
    <w:rsid w:val="00BA156C"/>
    <w:rsid w:val="00BC3BAB"/>
    <w:rsid w:val="00BC5699"/>
    <w:rsid w:val="00BF0A43"/>
    <w:rsid w:val="00BF4C4D"/>
    <w:rsid w:val="00C03BAC"/>
    <w:rsid w:val="00C11DE9"/>
    <w:rsid w:val="00C12AB3"/>
    <w:rsid w:val="00C42B30"/>
    <w:rsid w:val="00C4745B"/>
    <w:rsid w:val="00C5221E"/>
    <w:rsid w:val="00C616BA"/>
    <w:rsid w:val="00C8199F"/>
    <w:rsid w:val="00C8306E"/>
    <w:rsid w:val="00C942EC"/>
    <w:rsid w:val="00C94968"/>
    <w:rsid w:val="00CA5E39"/>
    <w:rsid w:val="00CB1DA8"/>
    <w:rsid w:val="00CB2C27"/>
    <w:rsid w:val="00CB4E92"/>
    <w:rsid w:val="00CB76A6"/>
    <w:rsid w:val="00CC706B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A7A20"/>
    <w:rsid w:val="00DB0222"/>
    <w:rsid w:val="00DD1273"/>
    <w:rsid w:val="00DD62E9"/>
    <w:rsid w:val="00DE014B"/>
    <w:rsid w:val="00DE0229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C2860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93071B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ConsPlusNormal0">
    <w:name w:val="ConsPlusNormal"/>
    <w:rsid w:val="007822E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93071B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ConsPlusNormal0">
    <w:name w:val="ConsPlusNormal"/>
    <w:rsid w:val="007822E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5</cp:revision>
  <cp:lastPrinted>2018-07-17T09:05:00Z</cp:lastPrinted>
  <dcterms:created xsi:type="dcterms:W3CDTF">2018-07-17T08:28:00Z</dcterms:created>
  <dcterms:modified xsi:type="dcterms:W3CDTF">2018-07-18T09:13:00Z</dcterms:modified>
</cp:coreProperties>
</file>