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13" w:rsidRDefault="00260C13" w:rsidP="00260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0C13" w:rsidRDefault="00260C13" w:rsidP="00260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60C13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C13" w:rsidRPr="00D733A9" w:rsidRDefault="00260C13" w:rsidP="00260C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733A9">
        <w:rPr>
          <w:rFonts w:ascii="Times New Roman" w:hAnsi="Times New Roman" w:cs="Times New Roman"/>
          <w:i/>
          <w:sz w:val="24"/>
          <w:szCs w:val="24"/>
        </w:rPr>
        <w:t>Горячая</w:t>
      </w:r>
      <w:proofErr w:type="gramEnd"/>
      <w:r w:rsidRPr="00D733A9">
        <w:rPr>
          <w:rFonts w:ascii="Times New Roman" w:hAnsi="Times New Roman" w:cs="Times New Roman"/>
          <w:i/>
          <w:sz w:val="24"/>
          <w:szCs w:val="24"/>
        </w:rPr>
        <w:t xml:space="preserve"> 10-ка мифов о недвижимости.</w:t>
      </w:r>
    </w:p>
    <w:p w:rsidR="00260C13" w:rsidRPr="00D733A9" w:rsidRDefault="00260C13" w:rsidP="00260C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33A9">
        <w:rPr>
          <w:rFonts w:ascii="Times New Roman" w:hAnsi="Times New Roman" w:cs="Times New Roman"/>
          <w:i/>
          <w:sz w:val="24"/>
          <w:szCs w:val="24"/>
        </w:rPr>
        <w:t xml:space="preserve">К юбилею создания </w:t>
      </w:r>
      <w:proofErr w:type="spellStart"/>
      <w:r w:rsidRPr="00D733A9">
        <w:rPr>
          <w:rFonts w:ascii="Times New Roman" w:hAnsi="Times New Roman" w:cs="Times New Roman"/>
          <w:i/>
          <w:sz w:val="24"/>
          <w:szCs w:val="24"/>
        </w:rPr>
        <w:t>Росреестра</w:t>
      </w:r>
      <w:proofErr w:type="spellEnd"/>
      <w:r w:rsidRPr="00D733A9">
        <w:rPr>
          <w:rFonts w:ascii="Times New Roman" w:hAnsi="Times New Roman" w:cs="Times New Roman"/>
          <w:i/>
          <w:sz w:val="24"/>
          <w:szCs w:val="24"/>
        </w:rPr>
        <w:t>.</w:t>
      </w:r>
    </w:p>
    <w:p w:rsidR="00260C13" w:rsidRPr="00260C13" w:rsidRDefault="00260C13" w:rsidP="00260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C13" w:rsidRPr="00260C13" w:rsidRDefault="00260C13" w:rsidP="00AB3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E33" w:rsidRPr="006D7233" w:rsidRDefault="00AB3E33" w:rsidP="00260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МИФ 3: </w:t>
      </w:r>
      <w:r w:rsidRPr="006D7233">
        <w:rPr>
          <w:rFonts w:ascii="Times New Roman" w:hAnsi="Times New Roman" w:cs="Times New Roman"/>
          <w:sz w:val="28"/>
          <w:szCs w:val="28"/>
        </w:rPr>
        <w:t xml:space="preserve">КАДАСТРОВЫЕ ИНЖЕНЕРЫ являются СОТРУДНИКАМИ </w:t>
      </w:r>
      <w:r>
        <w:rPr>
          <w:rFonts w:ascii="Times New Roman" w:hAnsi="Times New Roman" w:cs="Times New Roman"/>
          <w:sz w:val="28"/>
          <w:szCs w:val="28"/>
        </w:rPr>
        <w:t>РОСРЕЕСТРА</w:t>
      </w:r>
    </w:p>
    <w:p w:rsidR="00260C13" w:rsidRDefault="00260C13" w:rsidP="00260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3E33" w:rsidRDefault="00AB3E33" w:rsidP="00260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слова «кадастровая деятельность», «кадастровые работы» и «кадастровый учет» звучат и от органов власти и с частных трибун. Но простому обывателю разобраться, кто есть кто, сложно.</w:t>
      </w:r>
    </w:p>
    <w:p w:rsidR="00260C13" w:rsidRDefault="00260C13" w:rsidP="00260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3E33" w:rsidRDefault="00AB3E33" w:rsidP="00260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Разъясняем.</w:t>
      </w:r>
    </w:p>
    <w:p w:rsidR="00260C13" w:rsidRDefault="00260C13" w:rsidP="00260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3E33" w:rsidRDefault="00AB3E33" w:rsidP="00260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кадастровой деятельности (кадастровых работ) являются документы, которые содержат сведения об объекте недвижимости, необходимые для кадастрового учета.</w:t>
      </w:r>
    </w:p>
    <w:p w:rsidR="00260C13" w:rsidRDefault="00260C13" w:rsidP="0026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3E33" w:rsidRDefault="00AB3E33" w:rsidP="0026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работы проводит КАДАСТРОВЫЙ ИНЖЕНЕР. Именно он выезжает на местность, осматривает объект (например, земельный участок или здание), изучает характеристики и фиксирует его индивидуальные особенности.</w:t>
      </w:r>
      <w:r w:rsidRPr="00763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C13" w:rsidRDefault="00260C13" w:rsidP="0026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3E33" w:rsidRDefault="00AB3E33" w:rsidP="0026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статус КАДАСТРОВОГО ИНЖЕНЕРА приобретает лицо, являющееся членом специальной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260C13" w:rsidRDefault="00260C13" w:rsidP="00260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3E33" w:rsidRDefault="00AB3E33" w:rsidP="00260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такого членства дает право осуществлять кадастровую деятельность. </w:t>
      </w:r>
    </w:p>
    <w:p w:rsidR="00260C13" w:rsidRDefault="00260C13" w:rsidP="00260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0C13" w:rsidRPr="00260C13" w:rsidRDefault="00AB3E33" w:rsidP="00260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инженер может трудиться либо как индивидуальный предприниматель, либо быть сотрудником фирмы, с которыми желающие заключают  договоры подряда на проведение кадастровых работ на коммерческой основе.</w:t>
      </w:r>
    </w:p>
    <w:p w:rsidR="00260C13" w:rsidRDefault="00260C13" w:rsidP="00260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3E33" w:rsidRDefault="00AB3E33" w:rsidP="00260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осмотра объекта недвижимости КАДАСТРОВЫЙ ИНЖЕНЕР готовит специальный документ - технический план, межевой план, акт обследования, карту-план территории.</w:t>
      </w:r>
    </w:p>
    <w:p w:rsidR="00260C13" w:rsidRDefault="00260C13" w:rsidP="00260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3E33" w:rsidRDefault="00AB3E33" w:rsidP="00260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824">
        <w:rPr>
          <w:rFonts w:ascii="Times New Roman" w:hAnsi="Times New Roman" w:cs="Times New Roman"/>
          <w:i/>
          <w:sz w:val="28"/>
          <w:szCs w:val="28"/>
        </w:rPr>
        <w:t>Кадастровый учет</w:t>
      </w:r>
      <w:r>
        <w:rPr>
          <w:rFonts w:ascii="Times New Roman" w:hAnsi="Times New Roman" w:cs="Times New Roman"/>
          <w:sz w:val="28"/>
          <w:szCs w:val="28"/>
        </w:rPr>
        <w:t xml:space="preserve"> объекта - это внесение в государственный реестр - ЕГРН всех необходимых сведений об объекте недвижимости на основании документа, который подготовил кадастровый инженер. Эту работу проводит государственный служащий Росреестра - ГОСУДАРСТВЕННЫЙ РЕГИСТРАТОР. Он не выезжает на место, не видит объект недвижимости «в натуре». Регистратор оценивает подготовленные кадастровым инженером документы и вносит информацию об объекте в ЕГРН.</w:t>
      </w:r>
    </w:p>
    <w:p w:rsidR="00260C13" w:rsidRDefault="00260C13" w:rsidP="00260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0C13" w:rsidRDefault="00260C13" w:rsidP="00260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0C13" w:rsidRDefault="00260C13" w:rsidP="00260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3E33" w:rsidRDefault="00AB3E33" w:rsidP="00260C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2D40D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Делаем выводы:</w:t>
      </w:r>
    </w:p>
    <w:p w:rsidR="00260C13" w:rsidRPr="00260C13" w:rsidRDefault="00260C13" w:rsidP="00260C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B3E33" w:rsidRDefault="00AB3E33" w:rsidP="00AB3E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C5210">
        <w:rPr>
          <w:rFonts w:ascii="Times New Roman" w:hAnsi="Times New Roman" w:cs="Times New Roman"/>
          <w:sz w:val="28"/>
          <w:szCs w:val="28"/>
        </w:rPr>
        <w:t xml:space="preserve">адастровые инженеры </w:t>
      </w:r>
      <w:r>
        <w:rPr>
          <w:rFonts w:ascii="Times New Roman" w:hAnsi="Times New Roman" w:cs="Times New Roman"/>
          <w:sz w:val="28"/>
          <w:szCs w:val="28"/>
        </w:rPr>
        <w:t>не являются сотрудниками органов власти. Это физические лица, работающие по договору подряда.</w:t>
      </w:r>
    </w:p>
    <w:p w:rsidR="00AB3E33" w:rsidRDefault="00AB3E33" w:rsidP="00AB3E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подготовки технического или межевого плана надо обращаться к кадастровому инженеру (список кадастровых инженеров размещен на сайте Росреестра </w:t>
      </w:r>
      <w:r w:rsidRPr="00A4208F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A4208F">
          <w:rPr>
            <w:rStyle w:val="a3"/>
            <w:rFonts w:ascii="Times New Roman" w:hAnsi="Times New Roman" w:cs="Times New Roman"/>
            <w:sz w:val="28"/>
            <w:szCs w:val="28"/>
          </w:rPr>
          <w:t>https://rosreestr.ru</w:t>
        </w:r>
      </w:hyperlink>
      <w:r w:rsidRPr="00A4208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B3E33" w:rsidRDefault="00AB3E33" w:rsidP="00AB3E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несогласии с качеством выполненных кадастровым инженером работ по договору подряда следует обратиться либо в саморегулируемую организацию, либо в суд</w:t>
      </w:r>
      <w:r w:rsidRPr="004C5210">
        <w:rPr>
          <w:rFonts w:ascii="Times New Roman" w:hAnsi="Times New Roman" w:cs="Times New Roman"/>
          <w:sz w:val="28"/>
          <w:szCs w:val="28"/>
        </w:rPr>
        <w:t>.</w:t>
      </w:r>
    </w:p>
    <w:p w:rsidR="00AB3E33" w:rsidRDefault="00AB3E33" w:rsidP="00AB3E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регистратор вносит сведения, подготовленные кадастровым инженером, и не является «причиной» несоответствий объекта недвижимости, т.е. когда объект имеет не то описание, не те границы</w:t>
      </w:r>
      <w:r w:rsidR="00E16E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вопросы необходимо задавать кадастровому инженеру, который подготовил технический или межевой план.</w:t>
      </w:r>
    </w:p>
    <w:p w:rsidR="00AB3E33" w:rsidRDefault="00AB3E33" w:rsidP="00AB3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E33" w:rsidRPr="00E16EC9" w:rsidRDefault="00AB3E33" w:rsidP="00AB3E3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60C13" w:rsidRPr="00E16EC9" w:rsidRDefault="00260C13" w:rsidP="00AB3E3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60C13" w:rsidRPr="004F4874" w:rsidRDefault="00260C13" w:rsidP="00260C1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874">
        <w:rPr>
          <w:rFonts w:ascii="Times New Roman" w:hAnsi="Times New Roman" w:cs="Times New Roman"/>
          <w:i/>
          <w:sz w:val="24"/>
          <w:szCs w:val="24"/>
        </w:rPr>
        <w:t xml:space="preserve">Елена </w:t>
      </w:r>
      <w:proofErr w:type="spellStart"/>
      <w:r w:rsidRPr="004F4874">
        <w:rPr>
          <w:rFonts w:ascii="Times New Roman" w:hAnsi="Times New Roman" w:cs="Times New Roman"/>
          <w:i/>
          <w:sz w:val="24"/>
          <w:szCs w:val="24"/>
        </w:rPr>
        <w:t>Кац</w:t>
      </w:r>
      <w:proofErr w:type="spellEnd"/>
      <w:r w:rsidRPr="004F4874">
        <w:rPr>
          <w:rFonts w:ascii="Times New Roman" w:hAnsi="Times New Roman" w:cs="Times New Roman"/>
          <w:i/>
          <w:sz w:val="24"/>
          <w:szCs w:val="24"/>
        </w:rPr>
        <w:t xml:space="preserve">, начальник отдела правового обеспечения Управления </w:t>
      </w:r>
      <w:proofErr w:type="spellStart"/>
      <w:r w:rsidRPr="004F4874">
        <w:rPr>
          <w:rFonts w:ascii="Times New Roman" w:hAnsi="Times New Roman" w:cs="Times New Roman"/>
          <w:i/>
          <w:sz w:val="24"/>
          <w:szCs w:val="24"/>
        </w:rPr>
        <w:t>Росреестра</w:t>
      </w:r>
      <w:proofErr w:type="spellEnd"/>
      <w:r w:rsidRPr="004F4874">
        <w:rPr>
          <w:rFonts w:ascii="Times New Roman" w:hAnsi="Times New Roman" w:cs="Times New Roman"/>
          <w:i/>
          <w:sz w:val="24"/>
          <w:szCs w:val="24"/>
        </w:rPr>
        <w:t xml:space="preserve"> по </w:t>
      </w:r>
      <w:proofErr w:type="gramStart"/>
      <w:r w:rsidRPr="004F4874">
        <w:rPr>
          <w:rFonts w:ascii="Times New Roman" w:hAnsi="Times New Roman" w:cs="Times New Roman"/>
          <w:i/>
          <w:sz w:val="24"/>
          <w:szCs w:val="24"/>
        </w:rPr>
        <w:t>Красноярскому</w:t>
      </w:r>
      <w:proofErr w:type="gramEnd"/>
      <w:r w:rsidRPr="004F4874">
        <w:rPr>
          <w:rFonts w:ascii="Times New Roman" w:hAnsi="Times New Roman" w:cs="Times New Roman"/>
          <w:i/>
          <w:sz w:val="24"/>
          <w:szCs w:val="24"/>
        </w:rPr>
        <w:t xml:space="preserve"> краю</w:t>
      </w:r>
    </w:p>
    <w:p w:rsidR="00260C13" w:rsidRPr="00852EE4" w:rsidRDefault="00260C13" w:rsidP="00260C13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Пресс-служба</w:t>
      </w:r>
    </w:p>
    <w:p w:rsidR="00260C13" w:rsidRPr="00852EE4" w:rsidRDefault="00260C13" w:rsidP="00260C13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 xml:space="preserve">Управления </w:t>
      </w:r>
      <w:proofErr w:type="spellStart"/>
      <w:r w:rsidRPr="00852EE4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852EE4">
        <w:rPr>
          <w:rFonts w:ascii="Times New Roman" w:hAnsi="Times New Roman"/>
          <w:sz w:val="18"/>
          <w:szCs w:val="18"/>
        </w:rPr>
        <w:t xml:space="preserve"> по Красноярскому краю: </w:t>
      </w:r>
    </w:p>
    <w:p w:rsidR="00260C13" w:rsidRPr="00852EE4" w:rsidRDefault="00260C13" w:rsidP="00260C13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тел.: (391) 2-226-767, (391)2-226-756</w:t>
      </w:r>
    </w:p>
    <w:p w:rsidR="00260C13" w:rsidRPr="00260C13" w:rsidRDefault="00260C13" w:rsidP="00260C13">
      <w:pPr>
        <w:pStyle w:val="1"/>
        <w:rPr>
          <w:rFonts w:ascii="Times New Roman" w:hAnsi="Times New Roman"/>
          <w:sz w:val="18"/>
          <w:szCs w:val="18"/>
        </w:rPr>
      </w:pPr>
      <w:proofErr w:type="gramStart"/>
      <w:r w:rsidRPr="00852EE4">
        <w:rPr>
          <w:rFonts w:ascii="Times New Roman" w:hAnsi="Times New Roman"/>
          <w:sz w:val="18"/>
          <w:szCs w:val="18"/>
        </w:rPr>
        <w:t>е</w:t>
      </w:r>
      <w:proofErr w:type="gramEnd"/>
      <w:r w:rsidRPr="00260C13">
        <w:rPr>
          <w:rFonts w:ascii="Times New Roman" w:hAnsi="Times New Roman"/>
          <w:sz w:val="18"/>
          <w:szCs w:val="18"/>
        </w:rPr>
        <w:t>-</w:t>
      </w:r>
      <w:r w:rsidRPr="00852EE4">
        <w:rPr>
          <w:rFonts w:ascii="Times New Roman" w:hAnsi="Times New Roman"/>
          <w:sz w:val="18"/>
          <w:szCs w:val="18"/>
          <w:lang w:val="en-US"/>
        </w:rPr>
        <w:t>mail</w:t>
      </w:r>
      <w:r w:rsidRPr="00260C13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852EE4">
        <w:rPr>
          <w:rFonts w:ascii="Times New Roman" w:hAnsi="Times New Roman"/>
          <w:sz w:val="18"/>
          <w:szCs w:val="18"/>
          <w:lang w:val="en-US"/>
        </w:rPr>
        <w:t>pressa</w:t>
      </w:r>
      <w:proofErr w:type="spellEnd"/>
      <w:r w:rsidRPr="00260C13">
        <w:rPr>
          <w:rFonts w:ascii="Times New Roman" w:hAnsi="Times New Roman"/>
          <w:sz w:val="18"/>
          <w:szCs w:val="18"/>
        </w:rPr>
        <w:t>@</w:t>
      </w:r>
      <w:r w:rsidRPr="00852EE4">
        <w:rPr>
          <w:rFonts w:ascii="Times New Roman" w:hAnsi="Times New Roman"/>
          <w:sz w:val="18"/>
          <w:szCs w:val="18"/>
          <w:lang w:val="en-US"/>
        </w:rPr>
        <w:t>r</w:t>
      </w:r>
      <w:r w:rsidRPr="00260C13">
        <w:rPr>
          <w:rFonts w:ascii="Times New Roman" w:hAnsi="Times New Roman"/>
          <w:sz w:val="18"/>
          <w:szCs w:val="18"/>
        </w:rPr>
        <w:t>24.</w:t>
      </w:r>
      <w:proofErr w:type="spellStart"/>
      <w:r w:rsidRPr="00852EE4">
        <w:rPr>
          <w:rFonts w:ascii="Times New Roman" w:hAnsi="Times New Roman"/>
          <w:sz w:val="18"/>
          <w:szCs w:val="18"/>
          <w:lang w:val="en-US"/>
        </w:rPr>
        <w:t>rosreestr</w:t>
      </w:r>
      <w:proofErr w:type="spellEnd"/>
      <w:r w:rsidRPr="00260C13">
        <w:rPr>
          <w:rFonts w:ascii="Times New Roman" w:hAnsi="Times New Roman"/>
          <w:sz w:val="18"/>
          <w:szCs w:val="18"/>
        </w:rPr>
        <w:t>.</w:t>
      </w:r>
      <w:proofErr w:type="spellStart"/>
      <w:r w:rsidRPr="00852EE4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260C13" w:rsidRPr="00852EE4" w:rsidRDefault="00260C13" w:rsidP="00260C13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 xml:space="preserve">сайт: https://www.rosreestr.ru </w:t>
      </w:r>
    </w:p>
    <w:p w:rsidR="00260C13" w:rsidRPr="00D733A9" w:rsidRDefault="00260C13" w:rsidP="00260C13">
      <w:pPr>
        <w:pStyle w:val="1"/>
        <w:rPr>
          <w:b/>
        </w:rPr>
      </w:pPr>
      <w:r w:rsidRPr="00852EE4">
        <w:rPr>
          <w:rFonts w:ascii="Times New Roman" w:hAnsi="Times New Roman"/>
          <w:sz w:val="18"/>
          <w:szCs w:val="18"/>
        </w:rPr>
        <w:t>Страница «</w:t>
      </w:r>
      <w:proofErr w:type="spellStart"/>
      <w:r w:rsidRPr="00852EE4">
        <w:rPr>
          <w:rFonts w:ascii="Times New Roman" w:hAnsi="Times New Roman"/>
          <w:sz w:val="18"/>
          <w:szCs w:val="18"/>
        </w:rPr>
        <w:t>ВКонтакте</w:t>
      </w:r>
      <w:proofErr w:type="spellEnd"/>
      <w:r w:rsidRPr="00852EE4">
        <w:rPr>
          <w:rFonts w:ascii="Times New Roman" w:hAnsi="Times New Roman"/>
          <w:sz w:val="18"/>
          <w:szCs w:val="18"/>
        </w:rPr>
        <w:t>» http://vk.com/to24.rosreestr</w:t>
      </w:r>
    </w:p>
    <w:p w:rsidR="00260C13" w:rsidRPr="00260C13" w:rsidRDefault="00260C13" w:rsidP="00AB3E3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A3D16" w:rsidRDefault="00BA3D16"/>
    <w:sectPr w:rsidR="00BA3D16" w:rsidSect="00260C13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D0273"/>
    <w:multiLevelType w:val="hybridMultilevel"/>
    <w:tmpl w:val="F1A4AA20"/>
    <w:lvl w:ilvl="0" w:tplc="24CCF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33"/>
    <w:rsid w:val="00260C13"/>
    <w:rsid w:val="00AB3E33"/>
    <w:rsid w:val="00BA3D16"/>
    <w:rsid w:val="00E16EC9"/>
    <w:rsid w:val="00EB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E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3E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C13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60C1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katz</dc:creator>
  <cp:lastModifiedBy>KarvoevVA</cp:lastModifiedBy>
  <cp:revision>2</cp:revision>
  <dcterms:created xsi:type="dcterms:W3CDTF">2018-08-31T04:15:00Z</dcterms:created>
  <dcterms:modified xsi:type="dcterms:W3CDTF">2018-10-31T03:02:00Z</dcterms:modified>
</cp:coreProperties>
</file>