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7B0C6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У</w:t>
      </w:r>
      <w:r w:rsidRPr="007B0C60">
        <w:rPr>
          <w:rFonts w:ascii="Segoe UI" w:hAnsi="Segoe UI" w:cs="Segoe UI"/>
          <w:b/>
          <w:sz w:val="32"/>
          <w:szCs w:val="32"/>
        </w:rPr>
        <w:t>слуг</w:t>
      </w:r>
      <w:r>
        <w:rPr>
          <w:rFonts w:ascii="Segoe UI" w:hAnsi="Segoe UI" w:cs="Segoe UI"/>
          <w:b/>
          <w:sz w:val="32"/>
          <w:szCs w:val="32"/>
        </w:rPr>
        <w:t>и</w:t>
      </w:r>
      <w:r w:rsidRPr="007B0C60">
        <w:rPr>
          <w:rFonts w:ascii="Segoe UI" w:hAnsi="Segoe UI" w:cs="Segoe UI"/>
          <w:b/>
          <w:sz w:val="32"/>
          <w:szCs w:val="32"/>
        </w:rPr>
        <w:t xml:space="preserve"> Росреестра для людей с ограниченными возможностями</w:t>
      </w:r>
    </w:p>
    <w:p w:rsidR="007C0334" w:rsidRPr="007B0C60" w:rsidRDefault="007C0334" w:rsidP="007C0334">
      <w:pPr>
        <w:pStyle w:val="ae"/>
        <w:spacing w:after="0"/>
        <w:contextualSpacing/>
        <w:jc w:val="both"/>
        <w:rPr>
          <w:rFonts w:ascii="Segoe UI" w:hAnsi="Segoe UI" w:cs="Segoe UI"/>
          <w:b/>
          <w:sz w:val="32"/>
          <w:szCs w:val="32"/>
        </w:rPr>
      </w:pPr>
    </w:p>
    <w:p w:rsidR="007B0C60" w:rsidRPr="007B0C60" w:rsidRDefault="007B0C60" w:rsidP="007B0C60">
      <w:pPr>
        <w:ind w:firstLine="708"/>
        <w:jc w:val="both"/>
        <w:outlineLvl w:val="3"/>
        <w:rPr>
          <w:b/>
          <w:bCs/>
          <w:sz w:val="28"/>
          <w:szCs w:val="28"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95250</wp:posOffset>
            </wp:positionV>
            <wp:extent cx="2219325" cy="1905000"/>
            <wp:effectExtent l="19050" t="0" r="9525" b="0"/>
            <wp:wrapSquare wrapText="bothSides"/>
            <wp:docPr id="2" name="Рисунок 2" descr="инвал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вали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</w:rPr>
        <w:t xml:space="preserve">Красноярск </w:t>
      </w:r>
      <w:r w:rsidR="005565C7">
        <w:rPr>
          <w:rFonts w:ascii="Segoe UI" w:hAnsi="Segoe UI" w:cs="Segoe UI"/>
          <w:b/>
        </w:rPr>
        <w:t>2</w:t>
      </w:r>
      <w:r w:rsidR="00F60EC8">
        <w:rPr>
          <w:rFonts w:ascii="Segoe UI" w:hAnsi="Segoe UI" w:cs="Segoe UI"/>
          <w:b/>
        </w:rPr>
        <w:t xml:space="preserve"> </w:t>
      </w:r>
      <w:r w:rsidR="005565C7">
        <w:rPr>
          <w:rFonts w:ascii="Segoe UI" w:hAnsi="Segoe UI" w:cs="Segoe UI"/>
          <w:b/>
        </w:rPr>
        <w:t>мая</w:t>
      </w:r>
      <w:r w:rsidR="00610761" w:rsidRPr="003C61C9">
        <w:rPr>
          <w:rFonts w:ascii="Segoe UI" w:hAnsi="Segoe UI" w:cs="Segoe UI"/>
          <w:b/>
        </w:rPr>
        <w:t xml:space="preserve"> 2017 года</w:t>
      </w:r>
      <w:r w:rsidR="00610761" w:rsidRPr="005565C7">
        <w:rPr>
          <w:rFonts w:ascii="Segoe UI" w:hAnsi="Segoe UI" w:cs="Segoe UI"/>
          <w:b/>
        </w:rPr>
        <w:t xml:space="preserve"> - </w:t>
      </w:r>
      <w:r>
        <w:rPr>
          <w:sz w:val="28"/>
          <w:szCs w:val="28"/>
        </w:rPr>
        <w:t>Одним</w:t>
      </w:r>
      <w:r w:rsidRPr="00273DBA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главных </w:t>
      </w:r>
      <w:r w:rsidRPr="00273DBA">
        <w:rPr>
          <w:sz w:val="28"/>
          <w:szCs w:val="28"/>
        </w:rPr>
        <w:t xml:space="preserve">направлений деятельности Кадастровой палаты </w:t>
      </w:r>
      <w:r>
        <w:rPr>
          <w:sz w:val="28"/>
          <w:szCs w:val="28"/>
        </w:rPr>
        <w:t>по Красноярскому краю является</w:t>
      </w:r>
      <w:r w:rsidRPr="00273DB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доступности</w:t>
      </w:r>
      <w:r w:rsidRPr="00273DBA">
        <w:rPr>
          <w:sz w:val="28"/>
          <w:szCs w:val="28"/>
        </w:rPr>
        <w:t xml:space="preserve"> услуг Росреестра</w:t>
      </w:r>
      <w:r>
        <w:rPr>
          <w:sz w:val="28"/>
          <w:szCs w:val="28"/>
        </w:rPr>
        <w:t xml:space="preserve"> </w:t>
      </w:r>
      <w:r w:rsidRPr="00273DBA">
        <w:rPr>
          <w:sz w:val="28"/>
          <w:szCs w:val="28"/>
        </w:rPr>
        <w:t xml:space="preserve">для всех категорий граждан. </w:t>
      </w:r>
      <w:r>
        <w:rPr>
          <w:sz w:val="28"/>
          <w:szCs w:val="28"/>
        </w:rPr>
        <w:t>Особое внимание уделяется</w:t>
      </w:r>
      <w:r w:rsidRPr="00273DBA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оказанию услуг людям</w:t>
      </w:r>
      <w:r w:rsidRPr="00273DBA">
        <w:rPr>
          <w:sz w:val="28"/>
          <w:szCs w:val="28"/>
        </w:rPr>
        <w:t xml:space="preserve"> с ограниченными возможностями. </w:t>
      </w:r>
    </w:p>
    <w:p w:rsidR="007B0C60" w:rsidRDefault="007B0C60" w:rsidP="007B0C6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273DBA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всех пунктах приема и выдачи документов </w:t>
      </w:r>
      <w:r w:rsidRPr="00273DBA">
        <w:rPr>
          <w:sz w:val="28"/>
          <w:szCs w:val="28"/>
        </w:rPr>
        <w:t>Кадастровой палаты</w:t>
      </w:r>
      <w:r>
        <w:rPr>
          <w:sz w:val="28"/>
          <w:szCs w:val="28"/>
          <w:lang w:eastAsia="ru-RU"/>
        </w:rPr>
        <w:t xml:space="preserve"> инвалиды </w:t>
      </w:r>
      <w:r w:rsidRPr="00C71D7E">
        <w:rPr>
          <w:bCs/>
          <w:sz w:val="28"/>
          <w:szCs w:val="28"/>
          <w:lang w:eastAsia="ru-RU"/>
        </w:rPr>
        <w:t>I и II групп</w:t>
      </w:r>
      <w:r>
        <w:rPr>
          <w:bCs/>
          <w:sz w:val="28"/>
          <w:szCs w:val="28"/>
          <w:lang w:eastAsia="ru-RU"/>
        </w:rPr>
        <w:t>, а также инвалиды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Великой Отечественной войны</w:t>
      </w:r>
      <w:r w:rsidRPr="00C71D7E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обслуживаются вне очереди.</w:t>
      </w:r>
    </w:p>
    <w:p w:rsidR="007B0C60" w:rsidRPr="00C701B6" w:rsidRDefault="007B0C60" w:rsidP="007B0C60">
      <w:pPr>
        <w:ind w:firstLine="708"/>
        <w:jc w:val="both"/>
      </w:pPr>
      <w:r>
        <w:rPr>
          <w:sz w:val="28"/>
          <w:szCs w:val="28"/>
          <w:lang w:eastAsia="ru-RU"/>
        </w:rPr>
        <w:t xml:space="preserve">Также не стоит </w:t>
      </w:r>
      <w:r w:rsidRPr="009A4CCA">
        <w:rPr>
          <w:sz w:val="28"/>
          <w:szCs w:val="28"/>
          <w:lang w:eastAsia="ru-RU"/>
        </w:rPr>
        <w:t xml:space="preserve">забывать </w:t>
      </w:r>
      <w:r w:rsidRPr="009A4CCA">
        <w:rPr>
          <w:sz w:val="28"/>
          <w:szCs w:val="28"/>
        </w:rPr>
        <w:t xml:space="preserve">о получении услуг в электронном виде на портале Росреестра </w:t>
      </w:r>
      <w:hyperlink r:id="rId8" w:tgtFrame="_blank" w:history="1">
        <w:r w:rsidRPr="009A4CCA">
          <w:rPr>
            <w:rStyle w:val="a5"/>
            <w:sz w:val="28"/>
            <w:szCs w:val="28"/>
          </w:rPr>
          <w:t>www.rosreestr.ru</w:t>
        </w:r>
      </w:hyperlink>
      <w:r w:rsidRPr="009A4CCA">
        <w:rPr>
          <w:sz w:val="28"/>
          <w:szCs w:val="28"/>
        </w:rPr>
        <w:t>.</w:t>
      </w:r>
      <w:r w:rsidRPr="009A4C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Портал позволяет оперативно и удобно получить государственные услуги в режиме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 в любое время суток</w:t>
      </w:r>
      <w:r w:rsidRPr="00243AB3">
        <w:rPr>
          <w:sz w:val="28"/>
          <w:szCs w:val="28"/>
        </w:rPr>
        <w:t xml:space="preserve">. </w:t>
      </w:r>
      <w:r>
        <w:rPr>
          <w:sz w:val="28"/>
        </w:rPr>
        <w:t xml:space="preserve">Помимо основных услуг при помощи портала можно проверить состояние запроса, подлинность полученного документа, узнать справочную информацию по объектам недвижимости. </w:t>
      </w:r>
    </w:p>
    <w:p w:rsidR="007B0C60" w:rsidRPr="008355FD" w:rsidRDefault="007B0C60" w:rsidP="007B0C60">
      <w:pPr>
        <w:spacing w:line="276" w:lineRule="auto"/>
        <w:ind w:firstLine="708"/>
        <w:jc w:val="both"/>
        <w:rPr>
          <w:rFonts w:ascii="Segoe UI" w:hAnsi="Segoe UI" w:cs="Segoe UI"/>
          <w:bCs/>
          <w:iCs/>
        </w:rPr>
      </w:pPr>
      <w:r>
        <w:rPr>
          <w:sz w:val="28"/>
          <w:szCs w:val="28"/>
          <w:lang w:eastAsia="ru-RU"/>
        </w:rPr>
        <w:t xml:space="preserve">При необходимости личного обращения сообщаем, </w:t>
      </w:r>
      <w:r w:rsidRPr="00C71D7E">
        <w:rPr>
          <w:sz w:val="28"/>
          <w:szCs w:val="28"/>
          <w:lang w:eastAsia="ru-RU"/>
        </w:rPr>
        <w:t xml:space="preserve">что </w:t>
      </w:r>
      <w:r>
        <w:rPr>
          <w:sz w:val="28"/>
          <w:szCs w:val="28"/>
          <w:lang w:eastAsia="ru-RU"/>
        </w:rPr>
        <w:t>пункты приема и выдачи документов филиала, расположенные на территории города Красноярска, оснащены пандусами и парковочными местами для инвалидов</w:t>
      </w:r>
    </w:p>
    <w:p w:rsidR="007B0C60" w:rsidRDefault="007B0C60" w:rsidP="007B0C60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на территории города Красноярска </w:t>
      </w:r>
      <w:r>
        <w:rPr>
          <w:bCs/>
          <w:sz w:val="28"/>
          <w:szCs w:val="28"/>
          <w:lang w:eastAsia="ru-RU"/>
        </w:rPr>
        <w:t xml:space="preserve">данной категории лиц </w:t>
      </w:r>
      <w:r w:rsidRPr="00C71D7E">
        <w:rPr>
          <w:bCs/>
          <w:sz w:val="28"/>
          <w:szCs w:val="28"/>
          <w:u w:val="single"/>
          <w:lang w:eastAsia="ru-RU"/>
        </w:rPr>
        <w:t xml:space="preserve">на безвозмездной </w:t>
      </w:r>
      <w:r w:rsidRPr="003F7F64">
        <w:rPr>
          <w:bCs/>
          <w:sz w:val="28"/>
          <w:szCs w:val="28"/>
          <w:u w:val="single"/>
          <w:lang w:eastAsia="ru-RU"/>
        </w:rPr>
        <w:t>основе предоставляется</w:t>
      </w:r>
      <w:r w:rsidRPr="00C71D7E">
        <w:rPr>
          <w:bCs/>
          <w:sz w:val="28"/>
          <w:szCs w:val="28"/>
          <w:u w:val="single"/>
          <w:lang w:eastAsia="ru-RU"/>
        </w:rPr>
        <w:t xml:space="preserve"> услуга по выезду к </w:t>
      </w:r>
      <w:r w:rsidRPr="003F7F64">
        <w:rPr>
          <w:bCs/>
          <w:sz w:val="28"/>
          <w:szCs w:val="28"/>
          <w:u w:val="single"/>
          <w:lang w:eastAsia="ru-RU"/>
        </w:rPr>
        <w:t>заявителям</w:t>
      </w:r>
      <w:r>
        <w:rPr>
          <w:bCs/>
          <w:sz w:val="28"/>
          <w:szCs w:val="28"/>
          <w:u w:val="single"/>
          <w:lang w:eastAsia="ru-RU"/>
        </w:rPr>
        <w:t>,</w:t>
      </w:r>
      <w:r>
        <w:rPr>
          <w:bCs/>
          <w:sz w:val="28"/>
          <w:szCs w:val="28"/>
          <w:lang w:eastAsia="ru-RU"/>
        </w:rPr>
        <w:t xml:space="preserve"> в ходе оказания которой </w:t>
      </w:r>
      <w:r>
        <w:rPr>
          <w:color w:val="000000"/>
          <w:sz w:val="28"/>
          <w:szCs w:val="28"/>
          <w:lang w:bidi="hi-IN"/>
        </w:rPr>
        <w:t xml:space="preserve">за 2016 год </w:t>
      </w:r>
      <w:r w:rsidRPr="003E7091">
        <w:rPr>
          <w:color w:val="000000"/>
          <w:sz w:val="28"/>
          <w:szCs w:val="28"/>
          <w:lang w:bidi="hi-IN"/>
        </w:rPr>
        <w:t xml:space="preserve">осуществлено </w:t>
      </w:r>
      <w:r w:rsidRPr="00C701B6">
        <w:rPr>
          <w:color w:val="000000"/>
          <w:sz w:val="28"/>
          <w:szCs w:val="28"/>
          <w:lang w:bidi="hi-IN"/>
        </w:rPr>
        <w:t>117</w:t>
      </w:r>
      <w:r>
        <w:rPr>
          <w:color w:val="000000"/>
          <w:sz w:val="28"/>
          <w:szCs w:val="28"/>
          <w:lang w:bidi="hi-IN"/>
        </w:rPr>
        <w:t xml:space="preserve"> выездов.</w:t>
      </w:r>
    </w:p>
    <w:p w:rsidR="007B0C60" w:rsidRPr="00C701B6" w:rsidRDefault="007B0C60" w:rsidP="007B0C60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C701B6">
        <w:rPr>
          <w:bCs/>
          <w:color w:val="000000"/>
          <w:sz w:val="28"/>
          <w:szCs w:val="28"/>
          <w:lang w:eastAsia="ru-RU"/>
        </w:rPr>
        <w:t xml:space="preserve">При этом отмечаем, что услуга оказывается только в отношении объектов недвижимости, правообладателем которых являются указанные лица, при предъявлении документов, выданных в установленном порядке. </w:t>
      </w:r>
    </w:p>
    <w:p w:rsidR="007B0C60" w:rsidRDefault="007B0C60" w:rsidP="007B0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1D7E">
        <w:rPr>
          <w:sz w:val="28"/>
          <w:szCs w:val="28"/>
        </w:rPr>
        <w:t xml:space="preserve">оспользоваться услугой </w:t>
      </w:r>
      <w:r>
        <w:rPr>
          <w:sz w:val="28"/>
          <w:szCs w:val="28"/>
        </w:rPr>
        <w:t>можно</w:t>
      </w:r>
      <w:r w:rsidRPr="00C71D7E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>ив</w:t>
      </w:r>
      <w:r w:rsidRPr="00C71D7E">
        <w:rPr>
          <w:sz w:val="28"/>
          <w:szCs w:val="28"/>
        </w:rPr>
        <w:t xml:space="preserve"> заявку: </w:t>
      </w:r>
      <w:r>
        <w:rPr>
          <w:sz w:val="28"/>
          <w:szCs w:val="28"/>
        </w:rPr>
        <w:t xml:space="preserve"> </w:t>
      </w:r>
    </w:p>
    <w:p w:rsidR="007B0C60" w:rsidRDefault="007B0C60" w:rsidP="007B0C60">
      <w:pPr>
        <w:numPr>
          <w:ilvl w:val="0"/>
          <w:numId w:val="7"/>
        </w:numPr>
        <w:ind w:left="1134"/>
        <w:jc w:val="both"/>
        <w:rPr>
          <w:sz w:val="28"/>
          <w:szCs w:val="28"/>
        </w:rPr>
      </w:pPr>
      <w:r w:rsidRPr="00C71D7E">
        <w:rPr>
          <w:sz w:val="28"/>
          <w:szCs w:val="28"/>
        </w:rPr>
        <w:t>по телефону</w:t>
      </w:r>
      <w:r>
        <w:rPr>
          <w:sz w:val="28"/>
          <w:szCs w:val="28"/>
        </w:rPr>
        <w:t xml:space="preserve"> (391) 2-286-668 (</w:t>
      </w:r>
      <w:proofErr w:type="gramStart"/>
      <w:r>
        <w:rPr>
          <w:sz w:val="28"/>
          <w:szCs w:val="28"/>
        </w:rPr>
        <w:t>добавочный</w:t>
      </w:r>
      <w:proofErr w:type="gramEnd"/>
      <w:r>
        <w:rPr>
          <w:sz w:val="28"/>
          <w:szCs w:val="28"/>
        </w:rPr>
        <w:t xml:space="preserve"> 4);</w:t>
      </w:r>
    </w:p>
    <w:p w:rsidR="007B0C60" w:rsidRDefault="007B0C60" w:rsidP="007B0C60">
      <w:pPr>
        <w:numPr>
          <w:ilvl w:val="0"/>
          <w:numId w:val="7"/>
        </w:numPr>
        <w:ind w:left="1134"/>
        <w:jc w:val="both"/>
        <w:rPr>
          <w:sz w:val="28"/>
          <w:szCs w:val="28"/>
        </w:rPr>
      </w:pPr>
      <w:r w:rsidRPr="00C71D7E">
        <w:rPr>
          <w:sz w:val="28"/>
          <w:szCs w:val="28"/>
        </w:rPr>
        <w:t xml:space="preserve">посредством факса (391) 2-266-266, </w:t>
      </w:r>
    </w:p>
    <w:p w:rsidR="007B0C60" w:rsidRDefault="007B0C60" w:rsidP="007B0C60">
      <w:pPr>
        <w:numPr>
          <w:ilvl w:val="0"/>
          <w:numId w:val="7"/>
        </w:numPr>
        <w:ind w:left="1134"/>
        <w:jc w:val="both"/>
        <w:rPr>
          <w:sz w:val="28"/>
          <w:szCs w:val="28"/>
        </w:rPr>
      </w:pPr>
      <w:r w:rsidRPr="00C71D7E">
        <w:rPr>
          <w:sz w:val="28"/>
          <w:szCs w:val="28"/>
        </w:rPr>
        <w:t xml:space="preserve">электронной почты </w:t>
      </w:r>
      <w:hyperlink r:id="rId9" w:history="1">
        <w:r w:rsidRPr="00E62BC5">
          <w:rPr>
            <w:sz w:val="28"/>
            <w:szCs w:val="28"/>
          </w:rPr>
          <w:t>usluga@u24.kadastr.ru</w:t>
        </w:r>
      </w:hyperlink>
      <w:r w:rsidRPr="00E62BC5">
        <w:rPr>
          <w:sz w:val="28"/>
          <w:szCs w:val="28"/>
        </w:rPr>
        <w:t>.</w:t>
      </w:r>
      <w:r w:rsidRPr="00C71D7E">
        <w:rPr>
          <w:sz w:val="28"/>
          <w:szCs w:val="28"/>
          <w:lang w:eastAsia="ru-RU"/>
        </w:rPr>
        <w:t xml:space="preserve">  </w:t>
      </w: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310EF8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1"/>
      <w:footerReference w:type="first" r:id="rId12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310EF8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B0C60">
      <w:rPr>
        <w:noProof/>
        <w:sz w:val="16"/>
        <w:szCs w:val="16"/>
      </w:rPr>
      <w:t>15.05.2017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B0C60">
      <w:rPr>
        <w:noProof/>
        <w:sz w:val="16"/>
        <w:szCs w:val="16"/>
      </w:rPr>
      <w:t>8:41:08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B0C6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B0C6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10EF8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0C60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36C4B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66F0D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www.rosreestr.ru&amp;post=-102465044_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ssa@24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luga@u24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2017-05-15T01:41:00Z</dcterms:created>
  <dcterms:modified xsi:type="dcterms:W3CDTF">2017-05-15T01:43:00Z</dcterms:modified>
</cp:coreProperties>
</file>