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Default="00610761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737235</wp:posOffset>
            </wp:positionV>
            <wp:extent cx="3079115" cy="2038350"/>
            <wp:effectExtent l="19050" t="0" r="6985" b="0"/>
            <wp:wrapSquare wrapText="bothSides"/>
            <wp:docPr id="7" name="Рисунок 1" descr="про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0761">
        <w:rPr>
          <w:rFonts w:ascii="Segoe UI" w:hAnsi="Segoe UI" w:cs="Segoe UI"/>
          <w:b/>
          <w:sz w:val="32"/>
          <w:szCs w:val="32"/>
        </w:rPr>
        <w:t>Справочная информация доступна в круглосуточном режиме</w:t>
      </w:r>
    </w:p>
    <w:p w:rsidR="00610761" w:rsidRPr="00610761" w:rsidRDefault="00610761" w:rsidP="00610761">
      <w:pPr>
        <w:pStyle w:val="4"/>
        <w:spacing w:before="0"/>
        <w:jc w:val="both"/>
        <w:rPr>
          <w:rFonts w:ascii="Segoe UI" w:hAnsi="Segoe UI" w:cs="Segoe UI"/>
          <w:b w:val="0"/>
          <w:i w:val="0"/>
          <w:color w:val="auto"/>
        </w:rPr>
      </w:pPr>
      <w:r w:rsidRPr="004E5990">
        <w:rPr>
          <w:rFonts w:ascii="Segoe UI" w:hAnsi="Segoe UI" w:cs="Segoe UI"/>
          <w:i w:val="0"/>
          <w:color w:val="auto"/>
        </w:rPr>
        <w:t>Красноярск</w:t>
      </w:r>
      <w:r>
        <w:rPr>
          <w:rFonts w:ascii="Segoe UI" w:hAnsi="Segoe UI" w:cs="Segoe UI"/>
          <w:i w:val="0"/>
          <w:color w:val="auto"/>
        </w:rPr>
        <w:t xml:space="preserve"> 8 февраля</w:t>
      </w:r>
      <w:r w:rsidRPr="004E5990">
        <w:rPr>
          <w:rFonts w:ascii="Segoe UI" w:hAnsi="Segoe UI" w:cs="Segoe UI"/>
          <w:i w:val="0"/>
          <w:color w:val="auto"/>
        </w:rPr>
        <w:t xml:space="preserve"> 2017 года -</w:t>
      </w:r>
      <w:r w:rsidRPr="004E5990">
        <w:rPr>
          <w:rFonts w:ascii="Segoe UI" w:hAnsi="Segoe UI" w:cs="Segoe UI"/>
          <w:b w:val="0"/>
          <w:i w:val="0"/>
          <w:color w:val="auto"/>
        </w:rPr>
        <w:t xml:space="preserve"> </w:t>
      </w:r>
      <w:r w:rsidRPr="004E5990">
        <w:rPr>
          <w:b w:val="0"/>
          <w:i w:val="0"/>
          <w:color w:val="auto"/>
          <w:sz w:val="28"/>
          <w:szCs w:val="28"/>
        </w:rPr>
        <w:t xml:space="preserve"> </w:t>
      </w:r>
      <w:r w:rsidRPr="00610761">
        <w:rPr>
          <w:rFonts w:ascii="Segoe UI" w:hAnsi="Segoe UI" w:cs="Segoe UI"/>
          <w:b w:val="0"/>
          <w:i w:val="0"/>
          <w:color w:val="auto"/>
        </w:rPr>
        <w:t xml:space="preserve">Ведомственный  центр телефонного обслуживания Росреестра (ВЦТО) осуществляет телефонное обслуживание заинтересованных физических и юридических лиц, связанное с деятельностью Росреестра и Кадастровой палаты в сфере государственной регистрации прав и государственного кадастрового учета объектов недвижимости. </w:t>
      </w:r>
    </w:p>
    <w:p w:rsidR="00610761" w:rsidRPr="00610761" w:rsidRDefault="00610761" w:rsidP="00610761">
      <w:pPr>
        <w:autoSpaceDE w:val="0"/>
        <w:spacing w:line="200" w:lineRule="atLeast"/>
        <w:ind w:firstLine="709"/>
        <w:jc w:val="both"/>
        <w:rPr>
          <w:rFonts w:ascii="Segoe UI" w:eastAsiaTheme="majorEastAsia" w:hAnsi="Segoe UI" w:cs="Segoe UI"/>
          <w:bCs/>
          <w:iCs/>
        </w:rPr>
      </w:pPr>
      <w:r w:rsidRPr="00610761">
        <w:rPr>
          <w:rFonts w:ascii="Segoe UI" w:eastAsiaTheme="majorEastAsia" w:hAnsi="Segoe UI" w:cs="Segoe UI"/>
          <w:bCs/>
          <w:iCs/>
        </w:rPr>
        <w:t>Сотрудники ВЦТО осуществляют консультации по всем направлениям деятельности Росреестра, предоставляя информацию о составе документов, необходимых для кадастрового учета и регистрации права, способах подачи заявлений, запросов о предоставлении сведений, содержащихся в ЕГРН, о местах расположения и режиме работы пунктов приема и выдачи документов Кадастровой палаты.</w:t>
      </w:r>
    </w:p>
    <w:p w:rsidR="00610761" w:rsidRPr="00610761" w:rsidRDefault="00610761" w:rsidP="00610761">
      <w:pPr>
        <w:autoSpaceDE w:val="0"/>
        <w:spacing w:line="200" w:lineRule="atLeast"/>
        <w:ind w:firstLine="709"/>
        <w:jc w:val="both"/>
        <w:rPr>
          <w:rFonts w:ascii="Segoe UI" w:eastAsiaTheme="majorEastAsia" w:hAnsi="Segoe UI" w:cs="Segoe UI"/>
          <w:bCs/>
          <w:iCs/>
        </w:rPr>
      </w:pPr>
      <w:r w:rsidRPr="00610761">
        <w:rPr>
          <w:rFonts w:ascii="Segoe UI" w:eastAsiaTheme="majorEastAsia" w:hAnsi="Segoe UI" w:cs="Segoe UI"/>
          <w:bCs/>
          <w:iCs/>
        </w:rPr>
        <w:t>Кроме того, помимо предоставления справочной информации, необходимой для подачи обращений, сотрудниками ВЦТО осуществляется предварительная запись заявителей в пункты приема и выдачи документов.</w:t>
      </w:r>
    </w:p>
    <w:p w:rsidR="00610761" w:rsidRPr="00610761" w:rsidRDefault="00610761" w:rsidP="00610761">
      <w:pPr>
        <w:autoSpaceDE w:val="0"/>
        <w:spacing w:line="200" w:lineRule="atLeast"/>
        <w:jc w:val="both"/>
        <w:rPr>
          <w:rFonts w:ascii="Segoe UI" w:eastAsiaTheme="majorEastAsia" w:hAnsi="Segoe UI" w:cs="Segoe UI"/>
          <w:bCs/>
          <w:iCs/>
        </w:rPr>
      </w:pPr>
      <w:r w:rsidRPr="00610761">
        <w:rPr>
          <w:rFonts w:ascii="Segoe UI" w:eastAsiaTheme="majorEastAsia" w:hAnsi="Segoe UI" w:cs="Segoe UI"/>
          <w:bCs/>
          <w:iCs/>
        </w:rPr>
        <w:tab/>
        <w:t xml:space="preserve"> Вы можете получить интересующую информацию в любое удобное время, позвонив специалистам ВЦТО по телефону 8-800-100-34-34 (звонок по РФ бесплатный, круглосуточно).</w:t>
      </w:r>
    </w:p>
    <w:p w:rsidR="00610761" w:rsidRPr="00610761" w:rsidRDefault="00610761" w:rsidP="00610761">
      <w:pPr>
        <w:spacing w:line="276" w:lineRule="auto"/>
        <w:jc w:val="both"/>
        <w:rPr>
          <w:rFonts w:ascii="Segoe UI" w:eastAsiaTheme="majorEastAsia" w:hAnsi="Segoe UI" w:cs="Segoe UI"/>
          <w:bCs/>
          <w:iCs/>
        </w:rPr>
      </w:pPr>
    </w:p>
    <w:p w:rsidR="00925C37" w:rsidRPr="004E5990" w:rsidRDefault="00925C37" w:rsidP="00610761">
      <w:pPr>
        <w:pStyle w:val="4"/>
        <w:spacing w:before="0"/>
        <w:jc w:val="both"/>
        <w:rPr>
          <w:rFonts w:ascii="Segoe UI" w:hAnsi="Segoe UI" w:cs="Segoe UI"/>
          <w:bCs w:val="0"/>
          <w:iCs w:val="0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E9493E" w:rsidRDefault="00BE4C79" w:rsidP="00925C37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FF7840" w:rsidRPr="004010CA" w:rsidRDefault="00FF7840" w:rsidP="00925C37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sectPr w:rsidR="00FF7840" w:rsidRPr="004010CA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BE4C79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10761">
      <w:rPr>
        <w:noProof/>
        <w:sz w:val="16"/>
        <w:szCs w:val="16"/>
      </w:rPr>
      <w:t>10.02.2017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10761">
      <w:rPr>
        <w:noProof/>
        <w:sz w:val="16"/>
        <w:szCs w:val="16"/>
      </w:rPr>
      <w:t>8:53:35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61076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61076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2017-01-12T09:48:00Z</cp:lastPrinted>
  <dcterms:created xsi:type="dcterms:W3CDTF">2017-02-10T01:53:00Z</dcterms:created>
  <dcterms:modified xsi:type="dcterms:W3CDTF">2017-02-10T01:55:00Z</dcterms:modified>
</cp:coreProperties>
</file>