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46"/>
        <w:tblW w:w="0" w:type="auto"/>
        <w:tblLook w:val="04A0"/>
      </w:tblPr>
      <w:tblGrid>
        <w:gridCol w:w="9571"/>
      </w:tblGrid>
      <w:tr w:rsidR="00C53325" w:rsidTr="00C53325">
        <w:tc>
          <w:tcPr>
            <w:tcW w:w="9571" w:type="dxa"/>
          </w:tcPr>
          <w:p w:rsidR="00C53325" w:rsidRDefault="009B2E29" w:rsidP="00C5332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5775" cy="609600"/>
                  <wp:effectExtent l="19050" t="0" r="9525" b="0"/>
                  <wp:docPr id="1" name="Рисунок 1" descr="Березовка (герб)конт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Березовка (герб)конт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325" w:rsidRDefault="00C53325" w:rsidP="00C53325">
            <w:pPr>
              <w:jc w:val="center"/>
            </w:pPr>
          </w:p>
        </w:tc>
      </w:tr>
      <w:tr w:rsidR="00C53325" w:rsidTr="00C53325">
        <w:tc>
          <w:tcPr>
            <w:tcW w:w="9571" w:type="dxa"/>
          </w:tcPr>
          <w:p w:rsidR="00C53325" w:rsidRPr="00712EC9" w:rsidRDefault="00C53325" w:rsidP="00C5332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БЕРЕЗОВСКИЙ ПОСЕЛКОВЫЙ СОВЕТ ДЕПУТАТОВ</w:t>
            </w:r>
          </w:p>
        </w:tc>
      </w:tr>
      <w:tr w:rsidR="00C53325" w:rsidTr="00C53325">
        <w:tc>
          <w:tcPr>
            <w:tcW w:w="9571" w:type="dxa"/>
          </w:tcPr>
          <w:p w:rsidR="00C53325" w:rsidRPr="00712EC9" w:rsidRDefault="00C53325" w:rsidP="00C53325">
            <w:pPr>
              <w:rPr>
                <w:b/>
                <w:sz w:val="32"/>
                <w:szCs w:val="32"/>
              </w:rPr>
            </w:pPr>
          </w:p>
        </w:tc>
      </w:tr>
      <w:tr w:rsidR="00C53325" w:rsidTr="00C53325">
        <w:tc>
          <w:tcPr>
            <w:tcW w:w="9571" w:type="dxa"/>
          </w:tcPr>
          <w:p w:rsidR="00C53325" w:rsidRDefault="00C53325" w:rsidP="00C53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48"/>
                <w:szCs w:val="48"/>
              </w:rPr>
              <w:t>РЕШЕНИЕ</w:t>
            </w:r>
          </w:p>
          <w:p w:rsidR="00C53325" w:rsidRDefault="00C53325" w:rsidP="00C53325">
            <w:pPr>
              <w:jc w:val="center"/>
              <w:rPr>
                <w:b/>
                <w:sz w:val="28"/>
                <w:szCs w:val="28"/>
              </w:rPr>
            </w:pPr>
          </w:p>
          <w:p w:rsidR="00C53325" w:rsidRPr="00536D07" w:rsidRDefault="00C53325" w:rsidP="00C5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Pr="00536D07">
              <w:rPr>
                <w:sz w:val="28"/>
                <w:szCs w:val="28"/>
              </w:rPr>
              <w:t xml:space="preserve"> Бер</w:t>
            </w:r>
            <w:r>
              <w:rPr>
                <w:sz w:val="28"/>
                <w:szCs w:val="28"/>
              </w:rPr>
              <w:t>е</w:t>
            </w:r>
            <w:r w:rsidRPr="00536D07">
              <w:rPr>
                <w:sz w:val="28"/>
                <w:szCs w:val="28"/>
              </w:rPr>
              <w:t>зовка</w:t>
            </w:r>
          </w:p>
        </w:tc>
      </w:tr>
    </w:tbl>
    <w:p w:rsidR="003D4504" w:rsidRPr="000D22B3" w:rsidRDefault="003D4504" w:rsidP="00C53325">
      <w:pPr>
        <w:jc w:val="center"/>
        <w:rPr>
          <w:b/>
          <w:sz w:val="28"/>
          <w:szCs w:val="28"/>
        </w:rPr>
      </w:pPr>
    </w:p>
    <w:p w:rsidR="00C63856" w:rsidRPr="00612766" w:rsidRDefault="00C63856">
      <w:pPr>
        <w:rPr>
          <w:sz w:val="24"/>
          <w:szCs w:val="24"/>
        </w:rPr>
      </w:pPr>
      <w:r w:rsidRPr="00612766">
        <w:rPr>
          <w:sz w:val="24"/>
          <w:szCs w:val="24"/>
        </w:rPr>
        <w:t>«</w:t>
      </w:r>
      <w:r w:rsidR="009D198F">
        <w:rPr>
          <w:sz w:val="24"/>
          <w:szCs w:val="24"/>
        </w:rPr>
        <w:t>07</w:t>
      </w:r>
      <w:r w:rsidRPr="00612766">
        <w:rPr>
          <w:sz w:val="24"/>
          <w:szCs w:val="24"/>
        </w:rPr>
        <w:t>»</w:t>
      </w:r>
      <w:r w:rsidR="00391A01" w:rsidRPr="00612766">
        <w:rPr>
          <w:sz w:val="24"/>
          <w:szCs w:val="24"/>
        </w:rPr>
        <w:t xml:space="preserve"> </w:t>
      </w:r>
      <w:r w:rsidR="00DB3098" w:rsidRPr="00612766">
        <w:rPr>
          <w:sz w:val="24"/>
          <w:szCs w:val="24"/>
        </w:rPr>
        <w:t xml:space="preserve"> </w:t>
      </w:r>
      <w:r w:rsidR="006D1AB0">
        <w:rPr>
          <w:sz w:val="24"/>
          <w:szCs w:val="24"/>
        </w:rPr>
        <w:t>февраля</w:t>
      </w:r>
      <w:r w:rsidR="009C69A4" w:rsidRPr="00612766">
        <w:rPr>
          <w:sz w:val="24"/>
          <w:szCs w:val="24"/>
        </w:rPr>
        <w:t xml:space="preserve"> </w:t>
      </w:r>
      <w:r w:rsidR="00DB3098" w:rsidRPr="00612766">
        <w:rPr>
          <w:sz w:val="24"/>
          <w:szCs w:val="24"/>
        </w:rPr>
        <w:t xml:space="preserve"> </w:t>
      </w:r>
      <w:r w:rsidR="00391A01" w:rsidRPr="00612766">
        <w:rPr>
          <w:sz w:val="24"/>
          <w:szCs w:val="24"/>
        </w:rPr>
        <w:t>201</w:t>
      </w:r>
      <w:r w:rsidR="006D1AB0">
        <w:rPr>
          <w:sz w:val="24"/>
          <w:szCs w:val="24"/>
        </w:rPr>
        <w:t>7</w:t>
      </w:r>
      <w:r w:rsidRPr="00612766">
        <w:rPr>
          <w:sz w:val="24"/>
          <w:szCs w:val="24"/>
        </w:rPr>
        <w:t>г.</w:t>
      </w:r>
      <w:r w:rsidRPr="00612766">
        <w:rPr>
          <w:sz w:val="24"/>
          <w:szCs w:val="24"/>
        </w:rPr>
        <w:tab/>
      </w:r>
      <w:r w:rsid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="00DB3098" w:rsidRPr="00612766">
        <w:rPr>
          <w:sz w:val="24"/>
          <w:szCs w:val="24"/>
        </w:rPr>
        <w:t xml:space="preserve">   </w:t>
      </w:r>
      <w:r w:rsidRPr="00612766">
        <w:rPr>
          <w:sz w:val="24"/>
          <w:szCs w:val="24"/>
        </w:rPr>
        <w:t>№</w:t>
      </w:r>
      <w:r w:rsidR="00391A01" w:rsidRPr="00612766">
        <w:rPr>
          <w:sz w:val="24"/>
          <w:szCs w:val="24"/>
        </w:rPr>
        <w:t xml:space="preserve"> </w:t>
      </w:r>
      <w:r w:rsidR="006D1AB0">
        <w:rPr>
          <w:sz w:val="24"/>
          <w:szCs w:val="24"/>
        </w:rPr>
        <w:t>18-</w:t>
      </w:r>
      <w:r w:rsidR="009D198F">
        <w:rPr>
          <w:sz w:val="24"/>
          <w:szCs w:val="24"/>
        </w:rPr>
        <w:t>3</w:t>
      </w:r>
    </w:p>
    <w:p w:rsidR="006A4BF9" w:rsidRPr="00612766" w:rsidRDefault="0061276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9E7A49" w:rsidRPr="00612766" w:rsidRDefault="009E7A49">
      <w:pPr>
        <w:rPr>
          <w:sz w:val="24"/>
          <w:szCs w:val="24"/>
        </w:rPr>
      </w:pPr>
    </w:p>
    <w:p w:rsidR="00612766" w:rsidRPr="00612766" w:rsidRDefault="00612766" w:rsidP="00612766">
      <w:pPr>
        <w:spacing w:line="276" w:lineRule="auto"/>
        <w:ind w:firstLine="284"/>
        <w:jc w:val="both"/>
        <w:rPr>
          <w:rFonts w:eastAsia="Calibri"/>
          <w:sz w:val="24"/>
          <w:szCs w:val="24"/>
        </w:rPr>
      </w:pPr>
      <w:r w:rsidRPr="00612766">
        <w:rPr>
          <w:rFonts w:eastAsia="Calibri"/>
          <w:sz w:val="24"/>
          <w:szCs w:val="24"/>
        </w:rPr>
        <w:t>Об утверждении Программы комплексного развития систем коммунальной инфраструктуры  Муниципального образования поселок Березовка  Березовского района  Красноярского края  201</w:t>
      </w:r>
      <w:r w:rsidR="006D1AB0">
        <w:rPr>
          <w:rFonts w:eastAsia="Calibri"/>
          <w:sz w:val="24"/>
          <w:szCs w:val="24"/>
        </w:rPr>
        <w:t>7</w:t>
      </w:r>
      <w:r w:rsidRPr="00612766">
        <w:rPr>
          <w:rFonts w:eastAsia="Calibri"/>
          <w:sz w:val="24"/>
          <w:szCs w:val="24"/>
        </w:rPr>
        <w:t xml:space="preserve"> – 2018 годы и в перспективе до 2028 года.</w:t>
      </w:r>
    </w:p>
    <w:p w:rsidR="009C69A4" w:rsidRPr="00612766" w:rsidRDefault="009C69A4" w:rsidP="009E7A49">
      <w:pPr>
        <w:ind w:right="4677"/>
        <w:jc w:val="both"/>
        <w:rPr>
          <w:sz w:val="24"/>
          <w:szCs w:val="24"/>
        </w:rPr>
      </w:pPr>
    </w:p>
    <w:p w:rsidR="009E7A49" w:rsidRPr="00612766" w:rsidRDefault="009E7A49" w:rsidP="009E7A49">
      <w:pPr>
        <w:ind w:right="4677"/>
        <w:jc w:val="both"/>
        <w:rPr>
          <w:sz w:val="24"/>
          <w:szCs w:val="24"/>
        </w:rPr>
      </w:pPr>
    </w:p>
    <w:p w:rsidR="009C69A4" w:rsidRPr="00612766" w:rsidRDefault="00612766" w:rsidP="00BB0DD8">
      <w:pPr>
        <w:widowControl/>
        <w:ind w:firstLine="709"/>
        <w:jc w:val="both"/>
        <w:rPr>
          <w:rFonts w:eastAsia="Calibri"/>
          <w:sz w:val="24"/>
          <w:szCs w:val="24"/>
        </w:rPr>
      </w:pPr>
      <w:r w:rsidRPr="00612766">
        <w:rPr>
          <w:rFonts w:eastAsia="Calibri"/>
          <w:sz w:val="24"/>
          <w:szCs w:val="24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Федерации»; Федерального закона от 30.12.2004 №210-ФЗ «Об основах регулирования тарифов организаций коммунального комплекса»; Градостроительного кодекса Российской Федерации,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 Приказа Министерства Регионального развития  Российской Федерации от 06.05.2011 № 204 «О разработке программ комплексного развития систем коммунальной инфраструктуры, муниципальных образований»; Генерального плана муниципального образования  - поселок Березовка Березовского  района  Красноярского края  и Устава поселка Березовка   района  Красноярского края, </w:t>
      </w:r>
      <w:r w:rsidR="009C69A4" w:rsidRPr="00612766">
        <w:rPr>
          <w:rFonts w:eastAsia="Calibri"/>
          <w:sz w:val="24"/>
          <w:szCs w:val="24"/>
        </w:rPr>
        <w:t xml:space="preserve"> Березовский поселковый Совет депутатов РЕШИЛ:</w:t>
      </w:r>
    </w:p>
    <w:p w:rsidR="00612766" w:rsidRPr="00612766" w:rsidRDefault="00391A01" w:rsidP="00612766">
      <w:pPr>
        <w:widowControl/>
        <w:ind w:firstLine="709"/>
        <w:jc w:val="both"/>
        <w:rPr>
          <w:rFonts w:eastAsia="Calibri"/>
          <w:sz w:val="24"/>
          <w:szCs w:val="24"/>
        </w:rPr>
      </w:pPr>
      <w:r w:rsidRPr="00612766">
        <w:rPr>
          <w:rFonts w:eastAsia="Calibri"/>
          <w:sz w:val="24"/>
          <w:szCs w:val="24"/>
        </w:rPr>
        <w:t xml:space="preserve">1. </w:t>
      </w:r>
      <w:r w:rsidR="00612766" w:rsidRPr="00612766">
        <w:rPr>
          <w:rFonts w:eastAsia="Calibri"/>
          <w:sz w:val="24"/>
          <w:szCs w:val="24"/>
        </w:rPr>
        <w:t>Утвердить «Программу комплексного развития систем коммунальной инфраструктуры муниципального образования поселок Березовка  Березовского района  Красноярского края  201</w:t>
      </w:r>
      <w:r w:rsidR="006D1AB0">
        <w:rPr>
          <w:rFonts w:eastAsia="Calibri"/>
          <w:sz w:val="24"/>
          <w:szCs w:val="24"/>
        </w:rPr>
        <w:t>7</w:t>
      </w:r>
      <w:r w:rsidR="00612766" w:rsidRPr="00612766">
        <w:rPr>
          <w:rFonts w:eastAsia="Calibri"/>
          <w:sz w:val="24"/>
          <w:szCs w:val="24"/>
        </w:rPr>
        <w:t xml:space="preserve"> – 2018 годы и в перспективе до 2028 года», (далее по тексту Программа) согласно приложению 1.</w:t>
      </w:r>
    </w:p>
    <w:p w:rsidR="00612766" w:rsidRPr="00612766" w:rsidRDefault="009C69A4" w:rsidP="00612766">
      <w:pPr>
        <w:widowControl/>
        <w:ind w:firstLine="709"/>
        <w:jc w:val="both"/>
        <w:rPr>
          <w:rFonts w:eastAsia="Calibri"/>
          <w:sz w:val="24"/>
          <w:szCs w:val="24"/>
        </w:rPr>
      </w:pPr>
      <w:r w:rsidRPr="00612766">
        <w:rPr>
          <w:rFonts w:eastAsia="Calibri"/>
          <w:sz w:val="24"/>
          <w:szCs w:val="24"/>
        </w:rPr>
        <w:t xml:space="preserve">2. </w:t>
      </w:r>
      <w:r w:rsidR="00612766" w:rsidRPr="00612766">
        <w:rPr>
          <w:rFonts w:eastAsia="Calibri"/>
          <w:sz w:val="24"/>
          <w:szCs w:val="24"/>
        </w:rPr>
        <w:t xml:space="preserve">Ответственным исполнителем программы определить </w:t>
      </w:r>
      <w:r w:rsidR="00612766">
        <w:rPr>
          <w:rFonts w:eastAsia="Calibri"/>
          <w:sz w:val="24"/>
          <w:szCs w:val="24"/>
        </w:rPr>
        <w:t>А</w:t>
      </w:r>
      <w:r w:rsidR="00612766" w:rsidRPr="00612766">
        <w:rPr>
          <w:rFonts w:eastAsia="Calibri"/>
          <w:sz w:val="24"/>
          <w:szCs w:val="24"/>
        </w:rPr>
        <w:t>дминистрацию посел</w:t>
      </w:r>
      <w:r w:rsidR="00612766">
        <w:rPr>
          <w:rFonts w:eastAsia="Calibri"/>
          <w:sz w:val="24"/>
          <w:szCs w:val="24"/>
        </w:rPr>
        <w:t>ка</w:t>
      </w:r>
      <w:r w:rsidR="00612766" w:rsidRPr="00612766">
        <w:rPr>
          <w:rFonts w:eastAsia="Calibri"/>
          <w:sz w:val="24"/>
          <w:szCs w:val="24"/>
        </w:rPr>
        <w:t> Березовка  Березовского района  Красноярского края.</w:t>
      </w:r>
    </w:p>
    <w:p w:rsidR="009C69A4" w:rsidRPr="00612766" w:rsidRDefault="009C69A4" w:rsidP="00612766">
      <w:pPr>
        <w:widowControl/>
        <w:ind w:firstLine="709"/>
        <w:jc w:val="both"/>
        <w:rPr>
          <w:rFonts w:eastAsia="Calibri"/>
          <w:sz w:val="24"/>
          <w:szCs w:val="24"/>
        </w:rPr>
      </w:pPr>
      <w:r w:rsidRPr="00612766">
        <w:rPr>
          <w:rFonts w:eastAsia="Calibri"/>
          <w:sz w:val="24"/>
          <w:szCs w:val="24"/>
        </w:rPr>
        <w:t xml:space="preserve">3. </w:t>
      </w:r>
      <w:r w:rsidR="000748BE" w:rsidRPr="00612766">
        <w:rPr>
          <w:rFonts w:eastAsia="Calibri"/>
          <w:sz w:val="24"/>
          <w:szCs w:val="24"/>
        </w:rPr>
        <w:t xml:space="preserve"> </w:t>
      </w:r>
      <w:r w:rsidR="00612766" w:rsidRPr="00612766">
        <w:rPr>
          <w:rFonts w:eastAsia="Calibri"/>
          <w:sz w:val="24"/>
          <w:szCs w:val="24"/>
        </w:rPr>
        <w:t>Установить, что в ходе реализации Программы, мероприятия, объемы и источники финансирования подлежат корректировке и учитываются при формировании проекта местного бюджета на соответствующий финансовый год, а также при внесении в бюджет соответствующих изменений.</w:t>
      </w:r>
    </w:p>
    <w:p w:rsidR="00612766" w:rsidRPr="00612766" w:rsidRDefault="00612766" w:rsidP="00612766">
      <w:pPr>
        <w:widowControl/>
        <w:ind w:firstLine="709"/>
        <w:jc w:val="both"/>
        <w:rPr>
          <w:rFonts w:eastAsia="Calibri"/>
          <w:sz w:val="24"/>
          <w:szCs w:val="24"/>
        </w:rPr>
      </w:pPr>
      <w:r w:rsidRPr="00612766">
        <w:rPr>
          <w:rFonts w:eastAsia="Calibri"/>
          <w:sz w:val="24"/>
          <w:szCs w:val="24"/>
        </w:rPr>
        <w:t>4</w:t>
      </w:r>
      <w:r w:rsidR="000748BE" w:rsidRPr="00612766">
        <w:rPr>
          <w:rFonts w:eastAsia="Calibri"/>
          <w:sz w:val="24"/>
          <w:szCs w:val="24"/>
        </w:rPr>
        <w:t xml:space="preserve">. </w:t>
      </w:r>
      <w:r w:rsidRPr="00612766">
        <w:rPr>
          <w:rFonts w:eastAsia="Calibri"/>
          <w:sz w:val="24"/>
          <w:szCs w:val="24"/>
        </w:rPr>
        <w:t>Настоящее Решение вступает в день, следующий за днем его официального опубликования в газете «Пригород».</w:t>
      </w:r>
    </w:p>
    <w:p w:rsidR="00105E04" w:rsidRPr="00612766" w:rsidRDefault="00105E04" w:rsidP="00612766">
      <w:pPr>
        <w:widowControl/>
        <w:ind w:firstLine="709"/>
        <w:jc w:val="both"/>
        <w:rPr>
          <w:rFonts w:eastAsia="Calibri"/>
          <w:sz w:val="24"/>
          <w:szCs w:val="24"/>
        </w:rPr>
      </w:pPr>
    </w:p>
    <w:p w:rsidR="009C69A4" w:rsidRPr="00612766" w:rsidRDefault="009C69A4" w:rsidP="006A4BF9">
      <w:pPr>
        <w:jc w:val="center"/>
        <w:rPr>
          <w:sz w:val="24"/>
          <w:szCs w:val="24"/>
        </w:rPr>
      </w:pPr>
    </w:p>
    <w:p w:rsidR="009C69A4" w:rsidRPr="00612766" w:rsidRDefault="009C69A4" w:rsidP="006A4BF9">
      <w:pPr>
        <w:jc w:val="center"/>
        <w:rPr>
          <w:sz w:val="24"/>
          <w:szCs w:val="24"/>
        </w:rPr>
      </w:pPr>
    </w:p>
    <w:p w:rsidR="006A4BF9" w:rsidRPr="00612766" w:rsidRDefault="006A4BF9" w:rsidP="00391A01">
      <w:pPr>
        <w:rPr>
          <w:sz w:val="24"/>
          <w:szCs w:val="24"/>
        </w:rPr>
      </w:pPr>
      <w:r w:rsidRPr="00612766">
        <w:rPr>
          <w:sz w:val="24"/>
          <w:szCs w:val="24"/>
        </w:rPr>
        <w:t>Глава поселка Березовка</w:t>
      </w:r>
      <w:r w:rsidR="00612766">
        <w:rPr>
          <w:sz w:val="24"/>
          <w:szCs w:val="24"/>
        </w:rPr>
        <w:tab/>
      </w:r>
      <w:r w:rsidR="00612766">
        <w:rPr>
          <w:sz w:val="24"/>
          <w:szCs w:val="24"/>
        </w:rPr>
        <w:tab/>
      </w:r>
      <w:r w:rsidRPr="00612766">
        <w:rPr>
          <w:sz w:val="24"/>
          <w:szCs w:val="24"/>
        </w:rPr>
        <w:t xml:space="preserve"> </w:t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  <w:t>С.А. Суслов</w:t>
      </w:r>
    </w:p>
    <w:p w:rsidR="00F02748" w:rsidRPr="00612766" w:rsidRDefault="00F02748" w:rsidP="006D7730">
      <w:pPr>
        <w:jc w:val="center"/>
        <w:rPr>
          <w:sz w:val="24"/>
          <w:szCs w:val="24"/>
        </w:rPr>
      </w:pPr>
    </w:p>
    <w:p w:rsidR="00D26614" w:rsidRPr="00612766" w:rsidRDefault="00D26614" w:rsidP="009C69A4">
      <w:pPr>
        <w:ind w:left="4536"/>
        <w:rPr>
          <w:sz w:val="24"/>
          <w:szCs w:val="24"/>
        </w:rPr>
      </w:pPr>
      <w:r w:rsidRPr="00612766">
        <w:rPr>
          <w:sz w:val="24"/>
          <w:szCs w:val="24"/>
        </w:rPr>
        <w:t xml:space="preserve"> </w:t>
      </w:r>
    </w:p>
    <w:p w:rsidR="006D7730" w:rsidRPr="00612766" w:rsidRDefault="00DE2B12" w:rsidP="00DE2B12">
      <w:pPr>
        <w:rPr>
          <w:sz w:val="24"/>
          <w:szCs w:val="24"/>
        </w:rPr>
      </w:pPr>
      <w:r w:rsidRPr="00612766">
        <w:rPr>
          <w:sz w:val="24"/>
          <w:szCs w:val="24"/>
        </w:rPr>
        <w:t xml:space="preserve">Председатель поселкового Совета </w:t>
      </w:r>
      <w:r w:rsid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</w:r>
      <w:r w:rsidRPr="00612766">
        <w:rPr>
          <w:sz w:val="24"/>
          <w:szCs w:val="24"/>
        </w:rPr>
        <w:tab/>
        <w:t>И.Л. Шилов</w:t>
      </w:r>
    </w:p>
    <w:sectPr w:rsidR="006D7730" w:rsidRPr="00612766" w:rsidSect="00B624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6CD" w:rsidRDefault="00A826CD">
      <w:r>
        <w:separator/>
      </w:r>
    </w:p>
  </w:endnote>
  <w:endnote w:type="continuationSeparator" w:id="1">
    <w:p w:rsidR="00A826CD" w:rsidRDefault="00A82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6CD" w:rsidRDefault="00A826CD">
      <w:r>
        <w:separator/>
      </w:r>
    </w:p>
  </w:footnote>
  <w:footnote w:type="continuationSeparator" w:id="1">
    <w:p w:rsidR="00A826CD" w:rsidRDefault="00A826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3B02"/>
    <w:multiLevelType w:val="hybridMultilevel"/>
    <w:tmpl w:val="87A2E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B0078"/>
    <w:multiLevelType w:val="hybridMultilevel"/>
    <w:tmpl w:val="E9CCE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95794"/>
    <w:multiLevelType w:val="hybridMultilevel"/>
    <w:tmpl w:val="1A802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7553D"/>
    <w:multiLevelType w:val="hybridMultilevel"/>
    <w:tmpl w:val="4B1C029C"/>
    <w:lvl w:ilvl="0" w:tplc="039E0D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F236CF"/>
    <w:multiLevelType w:val="hybridMultilevel"/>
    <w:tmpl w:val="35CAE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856"/>
    <w:rsid w:val="000340D6"/>
    <w:rsid w:val="00055116"/>
    <w:rsid w:val="000748BE"/>
    <w:rsid w:val="000D22B3"/>
    <w:rsid w:val="00105E04"/>
    <w:rsid w:val="00130510"/>
    <w:rsid w:val="00183906"/>
    <w:rsid w:val="00210E5C"/>
    <w:rsid w:val="002449D6"/>
    <w:rsid w:val="002B7885"/>
    <w:rsid w:val="002E1D26"/>
    <w:rsid w:val="003803C9"/>
    <w:rsid w:val="00391A01"/>
    <w:rsid w:val="003D4504"/>
    <w:rsid w:val="003E651D"/>
    <w:rsid w:val="00466C9C"/>
    <w:rsid w:val="004E1AD6"/>
    <w:rsid w:val="00536D07"/>
    <w:rsid w:val="0055564E"/>
    <w:rsid w:val="00555EC6"/>
    <w:rsid w:val="005A6A08"/>
    <w:rsid w:val="00612766"/>
    <w:rsid w:val="00633B3B"/>
    <w:rsid w:val="0063746C"/>
    <w:rsid w:val="0069031A"/>
    <w:rsid w:val="006A4BF9"/>
    <w:rsid w:val="006D1AB0"/>
    <w:rsid w:val="006D56B9"/>
    <w:rsid w:val="006D7730"/>
    <w:rsid w:val="006F03C1"/>
    <w:rsid w:val="0074626F"/>
    <w:rsid w:val="007722CC"/>
    <w:rsid w:val="007E7AB3"/>
    <w:rsid w:val="007F2123"/>
    <w:rsid w:val="009273AC"/>
    <w:rsid w:val="009467DF"/>
    <w:rsid w:val="009502F8"/>
    <w:rsid w:val="0097232B"/>
    <w:rsid w:val="009A0B4E"/>
    <w:rsid w:val="009B2E29"/>
    <w:rsid w:val="009C69A4"/>
    <w:rsid w:val="009D198F"/>
    <w:rsid w:val="009E7A49"/>
    <w:rsid w:val="00A54240"/>
    <w:rsid w:val="00A71F6D"/>
    <w:rsid w:val="00A764D2"/>
    <w:rsid w:val="00A826CD"/>
    <w:rsid w:val="00B62485"/>
    <w:rsid w:val="00B86EF8"/>
    <w:rsid w:val="00BB0DD8"/>
    <w:rsid w:val="00BE5D7B"/>
    <w:rsid w:val="00C31C23"/>
    <w:rsid w:val="00C53325"/>
    <w:rsid w:val="00C63856"/>
    <w:rsid w:val="00CC4BFF"/>
    <w:rsid w:val="00D26614"/>
    <w:rsid w:val="00D90E45"/>
    <w:rsid w:val="00DA2C36"/>
    <w:rsid w:val="00DB3098"/>
    <w:rsid w:val="00DE2B12"/>
    <w:rsid w:val="00E363F1"/>
    <w:rsid w:val="00EF4CE7"/>
    <w:rsid w:val="00F02748"/>
    <w:rsid w:val="00F57A7E"/>
    <w:rsid w:val="00FF4D55"/>
    <w:rsid w:val="00FF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85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F4D55"/>
    <w:rPr>
      <w:color w:val="0000FF"/>
      <w:u w:val="single"/>
    </w:rPr>
  </w:style>
  <w:style w:type="paragraph" w:customStyle="1" w:styleId="14">
    <w:name w:val="14"/>
    <w:basedOn w:val="a"/>
    <w:rsid w:val="00391A01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юля</cp:lastModifiedBy>
  <cp:revision>5</cp:revision>
  <cp:lastPrinted>2017-01-23T08:49:00Z</cp:lastPrinted>
  <dcterms:created xsi:type="dcterms:W3CDTF">2017-01-23T08:50:00Z</dcterms:created>
  <dcterms:modified xsi:type="dcterms:W3CDTF">2017-02-08T01:51:00Z</dcterms:modified>
</cp:coreProperties>
</file>