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0B6876" w:rsidP="000B6876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0B6876">
        <w:rPr>
          <w:rFonts w:ascii="Segoe UI" w:hAnsi="Segoe UI" w:cs="Segoe UI"/>
          <w:b/>
          <w:sz w:val="32"/>
          <w:szCs w:val="32"/>
        </w:rPr>
        <w:t>Полезная информация Росреестра</w:t>
      </w:r>
    </w:p>
    <w:p w:rsidR="000B6876" w:rsidRPr="007B0C60" w:rsidRDefault="000B6876" w:rsidP="000B6876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114300</wp:posOffset>
            </wp:positionV>
            <wp:extent cx="3019425" cy="1809750"/>
            <wp:effectExtent l="19050" t="0" r="9525" b="0"/>
            <wp:wrapSquare wrapText="bothSides"/>
            <wp:docPr id="3" name="Рисунок 1" descr="\\r24-gkn-p-as6\Общая\Отдел координации и анализа деятельности\1-3\СМИ\9-ФОТО, КАРТИНКИ\Картинки\электронные услуги, ИНТЕРНЕТ\баа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электронные услуги, ИНТЕРНЕТ\бааанн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 w:rsidR="005565C7">
        <w:rPr>
          <w:rFonts w:ascii="Segoe UI" w:hAnsi="Segoe UI" w:cs="Segoe UI"/>
          <w:b/>
        </w:rPr>
        <w:t>2</w:t>
      </w:r>
      <w:r>
        <w:rPr>
          <w:rFonts w:ascii="Segoe UI" w:hAnsi="Segoe UI" w:cs="Segoe UI"/>
          <w:b/>
        </w:rPr>
        <w:t>6</w:t>
      </w:r>
      <w:r w:rsidR="00F60EC8">
        <w:rPr>
          <w:rFonts w:ascii="Segoe UI" w:hAnsi="Segoe UI" w:cs="Segoe UI"/>
          <w:b/>
        </w:rPr>
        <w:t xml:space="preserve"> </w:t>
      </w:r>
      <w:r w:rsidR="005565C7">
        <w:rPr>
          <w:rFonts w:ascii="Segoe UI" w:hAnsi="Segoe UI" w:cs="Segoe UI"/>
          <w:b/>
        </w:rPr>
        <w:t>мая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5565C7">
        <w:rPr>
          <w:rFonts w:ascii="Segoe UI" w:hAnsi="Segoe UI" w:cs="Segoe UI"/>
          <w:b/>
        </w:rPr>
        <w:t xml:space="preserve"> - </w:t>
      </w:r>
      <w:r w:rsidRPr="004E0348">
        <w:rPr>
          <w:rFonts w:ascii="Segoe UI" w:hAnsi="Segoe UI" w:cs="Segoe UI"/>
        </w:rPr>
        <w:t xml:space="preserve">Хотите узнать, как поставить на учет земельный участок или зарегистрировать право на дом, продать квартиру или запросить сведения из Единого государственного реестра недвижимости (ЕГРН). 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</w:rPr>
        <w:t xml:space="preserve">В целях информирования граждан по интересующим их вопросам, на официальном сайте Росреестра создана рубрика </w:t>
      </w:r>
      <w:r w:rsidRPr="004E0348">
        <w:rPr>
          <w:rFonts w:ascii="Segoe UI" w:hAnsi="Segoe UI" w:cs="Segoe UI"/>
          <w:b/>
        </w:rPr>
        <w:t>«Полезная информация»</w:t>
      </w:r>
      <w:r w:rsidRPr="004E0348">
        <w:rPr>
          <w:rFonts w:ascii="Segoe UI" w:hAnsi="Segoe UI" w:cs="Segoe UI"/>
        </w:rPr>
        <w:t xml:space="preserve"> (</w:t>
      </w:r>
      <w:proofErr w:type="spellStart"/>
      <w:r w:rsidR="00D87700" w:rsidRPr="004E0348">
        <w:rPr>
          <w:rFonts w:ascii="Segoe UI" w:hAnsi="Segoe UI" w:cs="Segoe UI"/>
        </w:rPr>
        <w:fldChar w:fldCharType="begin"/>
      </w:r>
      <w:r w:rsidRPr="004E0348">
        <w:rPr>
          <w:rFonts w:ascii="Segoe UI" w:hAnsi="Segoe UI" w:cs="Segoe UI"/>
        </w:rPr>
        <w:instrText xml:space="preserve"> HYPERLINK "https://rosreestr.ru/site/fiz/" </w:instrText>
      </w:r>
      <w:r w:rsidR="00D87700" w:rsidRPr="004E0348">
        <w:rPr>
          <w:rFonts w:ascii="Segoe UI" w:hAnsi="Segoe UI" w:cs="Segoe UI"/>
        </w:rPr>
        <w:fldChar w:fldCharType="separate"/>
      </w:r>
      <w:r w:rsidRPr="004E0348">
        <w:rPr>
          <w:rStyle w:val="a5"/>
          <w:rFonts w:ascii="Segoe UI" w:hAnsi="Segoe UI" w:cs="Segoe UI"/>
        </w:rPr>
        <w:t>rosreestr.ru</w:t>
      </w:r>
      <w:proofErr w:type="spellEnd"/>
      <w:r w:rsidRPr="004E0348">
        <w:rPr>
          <w:rStyle w:val="a5"/>
          <w:rFonts w:ascii="Segoe UI" w:hAnsi="Segoe UI" w:cs="Segoe UI"/>
        </w:rPr>
        <w:t>/</w:t>
      </w:r>
      <w:proofErr w:type="spellStart"/>
      <w:r w:rsidRPr="004E0348">
        <w:rPr>
          <w:rStyle w:val="a5"/>
          <w:rFonts w:ascii="Segoe UI" w:hAnsi="Segoe UI" w:cs="Segoe UI"/>
        </w:rPr>
        <w:t>site</w:t>
      </w:r>
      <w:proofErr w:type="spellEnd"/>
      <w:r w:rsidRPr="004E0348">
        <w:rPr>
          <w:rStyle w:val="a5"/>
          <w:rFonts w:ascii="Segoe UI" w:hAnsi="Segoe UI" w:cs="Segoe UI"/>
        </w:rPr>
        <w:t>/</w:t>
      </w:r>
      <w:proofErr w:type="spellStart"/>
      <w:r w:rsidRPr="004E0348">
        <w:rPr>
          <w:rStyle w:val="a5"/>
          <w:rFonts w:ascii="Segoe UI" w:hAnsi="Segoe UI" w:cs="Segoe UI"/>
        </w:rPr>
        <w:t>fiz</w:t>
      </w:r>
      <w:proofErr w:type="spellEnd"/>
      <w:r w:rsidRPr="004E0348">
        <w:rPr>
          <w:rStyle w:val="a5"/>
          <w:rFonts w:ascii="Segoe UI" w:hAnsi="Segoe UI" w:cs="Segoe UI"/>
        </w:rPr>
        <w:t>/</w:t>
      </w:r>
      <w:r w:rsidR="00D87700" w:rsidRPr="004E0348">
        <w:rPr>
          <w:rFonts w:ascii="Segoe UI" w:hAnsi="Segoe UI" w:cs="Segoe UI"/>
        </w:rPr>
        <w:fldChar w:fldCharType="end"/>
      </w:r>
      <w:r w:rsidRPr="004E0348">
        <w:rPr>
          <w:rFonts w:ascii="Segoe UI" w:hAnsi="Segoe UI" w:cs="Segoe UI"/>
        </w:rPr>
        <w:t>). Разделы данного сервиса</w:t>
      </w:r>
      <w:r w:rsidR="0045647F" w:rsidRPr="004E0348">
        <w:rPr>
          <w:rFonts w:ascii="Segoe UI" w:hAnsi="Segoe UI" w:cs="Segoe UI"/>
        </w:rPr>
        <w:t xml:space="preserve"> составлены с учетом</w:t>
      </w:r>
      <w:r w:rsidRPr="004E0348">
        <w:rPr>
          <w:rFonts w:ascii="Segoe UI" w:hAnsi="Segoe UI" w:cs="Segoe UI"/>
        </w:rPr>
        <w:t xml:space="preserve"> </w:t>
      </w:r>
      <w:r w:rsidR="0045647F" w:rsidRPr="004E0348">
        <w:rPr>
          <w:rFonts w:ascii="Segoe UI" w:hAnsi="Segoe UI" w:cs="Segoe UI"/>
        </w:rPr>
        <w:t>наиболее интересующей население информации</w:t>
      </w:r>
      <w:r w:rsidRPr="004E0348">
        <w:rPr>
          <w:rFonts w:ascii="Segoe UI" w:hAnsi="Segoe UI" w:cs="Segoe UI"/>
        </w:rPr>
        <w:t>.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</w:rPr>
        <w:t xml:space="preserve">В разделе </w:t>
      </w:r>
      <w:r w:rsidRPr="004E0348">
        <w:rPr>
          <w:rFonts w:ascii="Segoe UI" w:hAnsi="Segoe UI" w:cs="Segoe UI"/>
          <w:b/>
        </w:rPr>
        <w:t>«Государственная регистрация недвижимости с 1 января 2017 года»</w:t>
      </w:r>
      <w:r w:rsidRPr="004E0348">
        <w:rPr>
          <w:rFonts w:ascii="Segoe UI" w:hAnsi="Segoe UI" w:cs="Segoe UI"/>
        </w:rPr>
        <w:t xml:space="preserve">, можно узнать, почему и за счет чего с начала 2017 года процедура оформления собственности и сделок стала удобнее, быстрее и надежнее. 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  <w:bCs/>
        </w:rPr>
      </w:pPr>
      <w:r w:rsidRPr="004E0348">
        <w:rPr>
          <w:rFonts w:ascii="Segoe UI" w:hAnsi="Segoe UI" w:cs="Segoe UI"/>
          <w:bCs/>
        </w:rPr>
        <w:t xml:space="preserve">Раздел </w:t>
      </w:r>
      <w:r w:rsidRPr="004E0348">
        <w:rPr>
          <w:rFonts w:ascii="Segoe UI" w:hAnsi="Segoe UI" w:cs="Segoe UI"/>
          <w:b/>
          <w:bCs/>
        </w:rPr>
        <w:t>«Предоставление сведений из ЕГРН. Что изменилось»</w:t>
      </w:r>
      <w:r w:rsidRPr="004E0348">
        <w:rPr>
          <w:rFonts w:ascii="Segoe UI" w:hAnsi="Segoe UI" w:cs="Segoe UI"/>
          <w:bCs/>
        </w:rPr>
        <w:t xml:space="preserve"> поможет разобраться и сориентироваться в том, какие сведения из ЕГРН предоставляются на сегодняшний день и какие сведения необходимы заинтересованному лицу.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  <w:bCs/>
        </w:rPr>
        <w:t xml:space="preserve">В разделе </w:t>
      </w:r>
      <w:r w:rsidRPr="004E0348">
        <w:rPr>
          <w:rFonts w:ascii="Segoe UI" w:hAnsi="Segoe UI" w:cs="Segoe UI"/>
          <w:b/>
          <w:bCs/>
        </w:rPr>
        <w:t>«Как вернуть плату за предоставление сведений из ЕГРН»</w:t>
      </w:r>
      <w:r w:rsidRPr="004E0348">
        <w:rPr>
          <w:rFonts w:ascii="Segoe UI" w:hAnsi="Segoe UI" w:cs="Segoe UI"/>
          <w:bCs/>
        </w:rPr>
        <w:t xml:space="preserve"> содержится информация об условиях возврата платы и необходимых для этого документов. 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</w:rPr>
        <w:t xml:space="preserve">В случае если возникла необходимость проведения работ по межеванию или по подготовке технического плана или акта обследования, предлагаем воспользоваться подразделом </w:t>
      </w:r>
      <w:r w:rsidRPr="004E0348">
        <w:rPr>
          <w:rFonts w:ascii="Segoe UI" w:hAnsi="Segoe UI" w:cs="Segoe UI"/>
          <w:b/>
        </w:rPr>
        <w:t>«Как выбрать кадастрового инженера»</w:t>
      </w:r>
      <w:r w:rsidRPr="004E0348">
        <w:rPr>
          <w:rFonts w:ascii="Segoe UI" w:hAnsi="Segoe UI" w:cs="Segoe UI"/>
        </w:rPr>
        <w:t>, где излагается вся необходимая информация, касающаяся деятельности кадастровых инженеров.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  <w:b/>
        </w:rPr>
        <w:t>«Как уберечься от мошеннических действий с объектом недвижимости»</w:t>
      </w:r>
      <w:r w:rsidRPr="004E0348">
        <w:rPr>
          <w:rFonts w:ascii="Segoe UI" w:hAnsi="Segoe UI" w:cs="Segoe UI"/>
        </w:rPr>
        <w:t xml:space="preserve"> - это раздел, просмотр которого позволит избежать любых афер, как при заключении сделки, так и с уже принадлежащими объектами недвижимости.  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</w:rPr>
        <w:t xml:space="preserve">Если вы считаете, что начисленный налог на имущество или на землю, является завышенным, то возможной причиной этому может являться величина кадастровой стоимости объекта. Информацию о том, как получить сведения о кадастровой стоимости недвижимости и как, в случае необходимости, ее оспорить, можно найти в разделе </w:t>
      </w:r>
      <w:r w:rsidRPr="004E0348">
        <w:rPr>
          <w:rFonts w:ascii="Segoe UI" w:hAnsi="Segoe UI" w:cs="Segoe UI"/>
          <w:b/>
        </w:rPr>
        <w:t>«Как узнать и пересмотреть кадастровую стоимость недвижимости»</w:t>
      </w:r>
      <w:r w:rsidRPr="004E0348">
        <w:rPr>
          <w:rFonts w:ascii="Segoe UI" w:hAnsi="Segoe UI" w:cs="Segoe UI"/>
        </w:rPr>
        <w:t>.</w:t>
      </w:r>
    </w:p>
    <w:p w:rsidR="000B6876" w:rsidRPr="004E0348" w:rsidRDefault="000B6876" w:rsidP="000B6876">
      <w:pPr>
        <w:ind w:firstLine="708"/>
        <w:contextualSpacing/>
        <w:jc w:val="both"/>
        <w:rPr>
          <w:rFonts w:ascii="Segoe UI" w:hAnsi="Segoe UI" w:cs="Segoe UI"/>
        </w:rPr>
      </w:pPr>
      <w:r w:rsidRPr="004E0348">
        <w:rPr>
          <w:rFonts w:ascii="Segoe UI" w:hAnsi="Segoe UI" w:cs="Segoe UI"/>
        </w:rPr>
        <w:t xml:space="preserve">Раздел </w:t>
      </w:r>
      <w:r w:rsidRPr="004E0348">
        <w:rPr>
          <w:rFonts w:ascii="Segoe UI" w:hAnsi="Segoe UI" w:cs="Segoe UI"/>
          <w:b/>
        </w:rPr>
        <w:t>«Жизненные ситуации»</w:t>
      </w:r>
      <w:r w:rsidRPr="004E0348">
        <w:rPr>
          <w:rFonts w:ascii="Segoe UI" w:hAnsi="Segoe UI" w:cs="Segoe UI"/>
        </w:rPr>
        <w:t xml:space="preserve"> поможет, в случае если лицо заинтересовано в продаже квартиры, дарении жилого дома, решении вопроса наследования и др. Здесь с помощью нехитрых манипуляций, а именно выбора соответствующего объекта и планируемой операции, можно получить исчерпывающий список документов, необходимых для той или иной процедуры.</w:t>
      </w:r>
    </w:p>
    <w:p w:rsidR="000B6876" w:rsidRDefault="000B6876" w:rsidP="000B6876">
      <w:pPr>
        <w:jc w:val="both"/>
        <w:outlineLvl w:val="3"/>
        <w:rPr>
          <w:rFonts w:ascii="Segoe UI" w:hAnsi="Segoe UI" w:cs="Segoe UI"/>
          <w:b/>
          <w:sz w:val="18"/>
          <w:szCs w:val="18"/>
        </w:rPr>
      </w:pPr>
    </w:p>
    <w:p w:rsidR="00FF7840" w:rsidRPr="00F60EC8" w:rsidRDefault="00FF7840" w:rsidP="00F60EC8">
      <w:pPr>
        <w:ind w:right="-143"/>
        <w:rPr>
          <w:rFonts w:ascii="Segoe UI" w:hAnsi="Segoe UI" w:cs="Segoe UI"/>
          <w:sz w:val="18"/>
          <w:szCs w:val="18"/>
        </w:rPr>
      </w:pPr>
    </w:p>
    <w:sectPr w:rsidR="00FF7840" w:rsidRPr="00F60EC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87700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E0348">
      <w:rPr>
        <w:noProof/>
        <w:sz w:val="16"/>
        <w:szCs w:val="16"/>
      </w:rPr>
      <w:t>26.05.2017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E0348">
      <w:rPr>
        <w:noProof/>
        <w:sz w:val="16"/>
        <w:szCs w:val="16"/>
      </w:rPr>
      <w:t>10:01:11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E034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E034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B6876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14D1C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0EF8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6B86"/>
    <w:rsid w:val="0041723A"/>
    <w:rsid w:val="00420DBA"/>
    <w:rsid w:val="00421ECC"/>
    <w:rsid w:val="00422DAD"/>
    <w:rsid w:val="004504B9"/>
    <w:rsid w:val="004547AE"/>
    <w:rsid w:val="0045647F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0348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386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0C60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6C4B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87700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66F0D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7</cp:revision>
  <cp:lastPrinted>2017-03-23T07:43:00Z</cp:lastPrinted>
  <dcterms:created xsi:type="dcterms:W3CDTF">2017-05-15T01:41:00Z</dcterms:created>
  <dcterms:modified xsi:type="dcterms:W3CDTF">2017-05-26T03:02:00Z</dcterms:modified>
</cp:coreProperties>
</file>