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A0EC7" w:rsidRDefault="004A0FFE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На Дальний Восток</w:t>
      </w:r>
    </w:p>
    <w:p w:rsidR="008A0EC7" w:rsidRP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</w:rPr>
      </w:pPr>
    </w:p>
    <w:p w:rsidR="004A0FFE" w:rsidRPr="004A0FFE" w:rsidRDefault="008A0EC7" w:rsidP="004A0FFE">
      <w:pPr>
        <w:ind w:firstLine="709"/>
        <w:contextualSpacing/>
        <w:jc w:val="both"/>
        <w:rPr>
          <w:rFonts w:ascii="Segoe UI" w:hAnsi="Segoe UI" w:cs="Segoe UI"/>
        </w:rPr>
      </w:pPr>
      <w:r w:rsidRPr="004A0FFE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102235</wp:posOffset>
            </wp:positionV>
            <wp:extent cx="2567305" cy="1704975"/>
            <wp:effectExtent l="19050" t="0" r="4445" b="0"/>
            <wp:wrapSquare wrapText="bothSides"/>
            <wp:docPr id="4" name="Рисунок 1" descr="п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E92" w:rsidRPr="004A0FFE">
        <w:rPr>
          <w:rFonts w:ascii="Segoe UI" w:hAnsi="Segoe UI" w:cs="Segoe UI"/>
          <w:b/>
        </w:rPr>
        <w:t>Красноярск</w:t>
      </w:r>
      <w:r w:rsidRPr="004A0FFE">
        <w:rPr>
          <w:rFonts w:ascii="Segoe UI" w:hAnsi="Segoe UI" w:cs="Segoe UI"/>
          <w:b/>
        </w:rPr>
        <w:t xml:space="preserve"> 20</w:t>
      </w:r>
      <w:r w:rsidR="00925C37" w:rsidRPr="004A0FFE">
        <w:rPr>
          <w:rFonts w:ascii="Segoe UI" w:hAnsi="Segoe UI" w:cs="Segoe UI"/>
          <w:b/>
        </w:rPr>
        <w:t xml:space="preserve"> января 2017 года</w:t>
      </w:r>
      <w:r w:rsidR="00925C37" w:rsidRPr="004A0FFE">
        <w:rPr>
          <w:rFonts w:ascii="Segoe UI" w:hAnsi="Segoe UI" w:cs="Segoe UI"/>
        </w:rPr>
        <w:t xml:space="preserve"> - </w:t>
      </w:r>
      <w:r w:rsidR="004A0FFE" w:rsidRPr="004A0FFE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26670</wp:posOffset>
            </wp:positionV>
            <wp:extent cx="2792730" cy="2005965"/>
            <wp:effectExtent l="19050" t="0" r="7620" b="0"/>
            <wp:wrapSquare wrapText="bothSides"/>
            <wp:docPr id="1" name="Рисунок 1" descr="\\r24-gkn-p-as6\Общая\Отдел координации и анализа деятельности\1-3\СМИ\9-ФОТО, КАРТИНКИ\Картинки\земельные участки\Уча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земельные участки\Участ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FFE" w:rsidRPr="004A0FFE">
        <w:rPr>
          <w:rFonts w:ascii="Segoe UI" w:hAnsi="Segoe UI" w:cs="Segoe UI"/>
        </w:rPr>
        <w:t>С  1 февраля 2017 года возможность получить "дальневосточный гектар" сможет любой гражданин России. С этой целью создана федеральная информационная система «</w:t>
      </w:r>
      <w:proofErr w:type="spellStart"/>
      <w:r w:rsidR="004A0FFE" w:rsidRPr="004A0FFE">
        <w:rPr>
          <w:rFonts w:ascii="Segoe UI" w:hAnsi="Segoe UI" w:cs="Segoe UI"/>
          <w:b/>
        </w:rPr>
        <w:t>надальнийвосток</w:t>
      </w:r>
      <w:proofErr w:type="gramStart"/>
      <w:r w:rsidR="004A0FFE" w:rsidRPr="004A0FFE">
        <w:rPr>
          <w:rFonts w:ascii="Segoe UI" w:hAnsi="Segoe UI" w:cs="Segoe UI"/>
          <w:b/>
        </w:rPr>
        <w:t>.р</w:t>
      </w:r>
      <w:proofErr w:type="gramEnd"/>
      <w:r w:rsidR="004A0FFE" w:rsidRPr="004A0FFE">
        <w:rPr>
          <w:rFonts w:ascii="Segoe UI" w:hAnsi="Segoe UI" w:cs="Segoe UI"/>
          <w:b/>
        </w:rPr>
        <w:t>ф</w:t>
      </w:r>
      <w:proofErr w:type="spellEnd"/>
      <w:r w:rsidR="004A0FFE" w:rsidRPr="004A0FFE">
        <w:rPr>
          <w:rFonts w:ascii="Segoe UI" w:hAnsi="Segoe UI" w:cs="Segoe UI"/>
        </w:rPr>
        <w:t xml:space="preserve">». </w:t>
      </w:r>
    </w:p>
    <w:p w:rsidR="004A0FFE" w:rsidRPr="004A0FFE" w:rsidRDefault="004A0FFE" w:rsidP="004A0FFE">
      <w:pPr>
        <w:ind w:firstLine="709"/>
        <w:contextualSpacing/>
        <w:jc w:val="both"/>
        <w:rPr>
          <w:rFonts w:ascii="Segoe UI" w:hAnsi="Segoe UI" w:cs="Segoe UI"/>
        </w:rPr>
      </w:pPr>
      <w:r w:rsidRPr="004A0FFE">
        <w:rPr>
          <w:rFonts w:ascii="Segoe UI" w:hAnsi="Segoe UI" w:cs="Segoe UI"/>
        </w:rPr>
        <w:t xml:space="preserve">Посредством данного сервиса  можно достаточно оперативно оформить заявку на получение земли в Дальневосточном федеральном округе. </w:t>
      </w:r>
    </w:p>
    <w:p w:rsidR="004A0FFE" w:rsidRPr="004A0FFE" w:rsidRDefault="004A0FFE" w:rsidP="004A0FFE">
      <w:pPr>
        <w:ind w:firstLine="709"/>
        <w:contextualSpacing/>
        <w:jc w:val="both"/>
        <w:rPr>
          <w:rFonts w:ascii="Segoe UI" w:hAnsi="Segoe UI" w:cs="Segoe UI"/>
          <w:b/>
        </w:rPr>
      </w:pPr>
      <w:r w:rsidRPr="004A0FFE">
        <w:rPr>
          <w:rFonts w:ascii="Segoe UI" w:hAnsi="Segoe UI" w:cs="Segoe UI"/>
          <w:b/>
        </w:rPr>
        <w:t>На сегодняшний день на территории Красноярского края заявления о регистрации договора безвозмездного срочного пользования земельным участком принимаются в 83 офисах многофункциональных центров (МФЦ).</w:t>
      </w:r>
    </w:p>
    <w:p w:rsidR="004A0FFE" w:rsidRPr="004A0FFE" w:rsidRDefault="004A0FFE" w:rsidP="004A0FFE">
      <w:pPr>
        <w:ind w:firstLine="709"/>
        <w:contextualSpacing/>
        <w:jc w:val="both"/>
        <w:rPr>
          <w:rFonts w:ascii="Segoe UI" w:hAnsi="Segoe UI" w:cs="Segoe UI"/>
        </w:rPr>
      </w:pPr>
      <w:r w:rsidRPr="004A0FFE">
        <w:rPr>
          <w:rFonts w:ascii="Segoe UI" w:hAnsi="Segoe UI" w:cs="Segoe UI"/>
        </w:rPr>
        <w:t xml:space="preserve">На указанном сайте также отражены меры поддержки граждан, которые предусмотрены для освоения выделяемого участка и касаются переезда, социальных льгот, жилья, работы и своего бизнеса. </w:t>
      </w:r>
    </w:p>
    <w:p w:rsidR="004A0FFE" w:rsidRPr="004A0FFE" w:rsidRDefault="004A0FFE" w:rsidP="004A0FF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A0FFE">
        <w:rPr>
          <w:rFonts w:ascii="Segoe UI" w:hAnsi="Segoe UI" w:cs="Segoe UI"/>
          <w:lang w:eastAsia="ru-RU"/>
        </w:rPr>
        <w:t>Напоминаем, что согласно Закону о дальневосточном гектаре гражданам Российской Федерации</w:t>
      </w:r>
      <w:r w:rsidRPr="004A0FFE">
        <w:rPr>
          <w:rFonts w:ascii="Segoe UI" w:eastAsiaTheme="minorHAnsi" w:hAnsi="Segoe UI" w:cs="Segoe UI"/>
          <w:bCs/>
          <w:lang w:eastAsia="en-US"/>
        </w:rPr>
        <w:t xml:space="preserve"> на основании заявления сроком на пять лет может быть выделен в безвозмездное пользование земельный участок площадью до 1 гектара, находящийся в государственной или муниципальной собственности и расположенный на территории одного из субъектов РФ, входящих в состав Дальневосточного федерального округа. </w:t>
      </w:r>
    </w:p>
    <w:p w:rsidR="004A0FFE" w:rsidRPr="004A0FFE" w:rsidRDefault="004A0FFE" w:rsidP="004A0FF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A0FFE">
        <w:rPr>
          <w:rFonts w:ascii="Segoe UI" w:eastAsiaTheme="minorHAnsi" w:hAnsi="Segoe UI" w:cs="Segoe UI"/>
          <w:bCs/>
          <w:lang w:eastAsia="en-US"/>
        </w:rPr>
        <w:t xml:space="preserve">До окончания срока действия договора безвозмездного пользования земельным участком (но не ранее чем за 6 месяцев) гражданин вправе подать в уполномоченный орган заявление о предоставлении такого земельного участка в собственность или аренду на срок до 49 лет. </w:t>
      </w:r>
    </w:p>
    <w:p w:rsidR="004A0FFE" w:rsidRPr="004A0FFE" w:rsidRDefault="004A0FFE" w:rsidP="004A0FFE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Segoe UI" w:eastAsiaTheme="minorHAnsi" w:hAnsi="Segoe UI" w:cs="Segoe UI"/>
          <w:bCs/>
          <w:lang w:eastAsia="en-US"/>
        </w:rPr>
      </w:pPr>
      <w:r w:rsidRPr="004A0FFE">
        <w:rPr>
          <w:rFonts w:ascii="Segoe UI" w:eastAsiaTheme="minorHAnsi" w:hAnsi="Segoe UI" w:cs="Segoe UI"/>
          <w:bCs/>
          <w:lang w:eastAsia="en-US"/>
        </w:rPr>
        <w:t>Отмечаем, что до 1 февраля 2017 года земельные участки предоставляются в безвозмездное пользование только жителям</w:t>
      </w:r>
      <w:r w:rsidRPr="004A0FFE">
        <w:rPr>
          <w:rFonts w:ascii="Segoe UI" w:hAnsi="Segoe UI" w:cs="Segoe UI"/>
          <w:lang w:eastAsia="ru-RU"/>
        </w:rPr>
        <w:t xml:space="preserve"> Дальневосточного федерального округа.</w:t>
      </w:r>
    </w:p>
    <w:p w:rsidR="004A0FFE" w:rsidRPr="004A0FFE" w:rsidRDefault="004A0FFE" w:rsidP="004A0FFE">
      <w:pPr>
        <w:contextualSpacing/>
        <w:rPr>
          <w:rFonts w:ascii="Segoe UI" w:hAnsi="Segoe UI" w:cs="Segoe UI"/>
        </w:rPr>
      </w:pPr>
    </w:p>
    <w:p w:rsidR="008A0EC7" w:rsidRPr="008A0EC7" w:rsidRDefault="008A0EC7" w:rsidP="004A0FFE">
      <w:pPr>
        <w:ind w:firstLine="709"/>
        <w:jc w:val="both"/>
        <w:rPr>
          <w:rFonts w:ascii="Segoe UI" w:hAnsi="Segoe UI" w:cs="Segoe UI"/>
        </w:rPr>
      </w:pPr>
    </w:p>
    <w:p w:rsidR="00925C37" w:rsidRDefault="00925C37" w:rsidP="008A0EC7">
      <w:pPr>
        <w:pStyle w:val="ae"/>
        <w:ind w:firstLine="709"/>
        <w:contextualSpacing/>
        <w:jc w:val="both"/>
        <w:rPr>
          <w:sz w:val="28"/>
          <w:szCs w:val="28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FC718F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FC718F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A0FFE">
      <w:rPr>
        <w:noProof/>
        <w:sz w:val="16"/>
        <w:szCs w:val="16"/>
      </w:rPr>
      <w:t>30.01.2017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A0FFE">
      <w:rPr>
        <w:noProof/>
        <w:sz w:val="16"/>
        <w:szCs w:val="16"/>
      </w:rPr>
      <w:t>9:16:18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A0FF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A0FF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2017-01-12T09:48:00Z</cp:lastPrinted>
  <dcterms:created xsi:type="dcterms:W3CDTF">2017-01-30T02:16:00Z</dcterms:created>
  <dcterms:modified xsi:type="dcterms:W3CDTF">2017-01-30T02:18:00Z</dcterms:modified>
</cp:coreProperties>
</file>