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1D44" w:rsidRDefault="00E420BF" w:rsidP="00E420BF">
      <w:pPr>
        <w:spacing w:before="100" w:beforeAutospacing="1" w:after="100" w:afterAutospacing="1"/>
        <w:contextualSpacing/>
        <w:jc w:val="right"/>
        <w:rPr>
          <w:rFonts w:ascii="Segoe UI" w:hAnsi="Segoe UI" w:cs="Segoe UI"/>
          <w:b/>
          <w:sz w:val="32"/>
          <w:szCs w:val="32"/>
        </w:rPr>
      </w:pPr>
      <w:r w:rsidRPr="00E420BF">
        <w:rPr>
          <w:rFonts w:ascii="Segoe UI" w:hAnsi="Segoe UI" w:cs="Segoe UI"/>
          <w:b/>
          <w:sz w:val="32"/>
          <w:szCs w:val="32"/>
        </w:rPr>
        <w:t xml:space="preserve">ПРЕСС </w:t>
      </w:r>
      <w:r>
        <w:rPr>
          <w:rFonts w:ascii="Segoe UI" w:hAnsi="Segoe UI" w:cs="Segoe UI"/>
          <w:b/>
          <w:sz w:val="32"/>
          <w:szCs w:val="32"/>
        </w:rPr>
        <w:t>–</w:t>
      </w:r>
      <w:r w:rsidRPr="00E420BF">
        <w:rPr>
          <w:rFonts w:ascii="Segoe UI" w:hAnsi="Segoe UI" w:cs="Segoe UI"/>
          <w:b/>
          <w:sz w:val="32"/>
          <w:szCs w:val="32"/>
        </w:rPr>
        <w:t xml:space="preserve"> РЕЛИЗ</w:t>
      </w:r>
    </w:p>
    <w:p w:rsidR="00E420BF" w:rsidRDefault="00E420BF" w:rsidP="00E420BF">
      <w:pPr>
        <w:spacing w:before="100" w:beforeAutospacing="1" w:after="100" w:afterAutospacing="1"/>
        <w:contextualSpacing/>
        <w:jc w:val="right"/>
        <w:rPr>
          <w:rFonts w:ascii="Segoe UI" w:hAnsi="Segoe UI" w:cs="Segoe UI"/>
          <w:b/>
          <w:sz w:val="32"/>
          <w:szCs w:val="32"/>
        </w:rPr>
      </w:pPr>
    </w:p>
    <w:p w:rsidR="00E420BF" w:rsidRDefault="00E420BF" w:rsidP="00E420BF">
      <w:pPr>
        <w:spacing w:before="100" w:beforeAutospacing="1" w:after="100" w:afterAutospacing="1"/>
        <w:contextualSpacing/>
        <w:jc w:val="center"/>
        <w:rPr>
          <w:rFonts w:ascii="Segoe UI" w:hAnsi="Segoe UI" w:cs="Segoe UI"/>
          <w:b/>
          <w:sz w:val="32"/>
          <w:szCs w:val="32"/>
        </w:rPr>
      </w:pPr>
      <w:r w:rsidRPr="00E420BF">
        <w:rPr>
          <w:rFonts w:ascii="Segoe UI" w:hAnsi="Segoe UI" w:cs="Segoe UI"/>
          <w:b/>
          <w:sz w:val="32"/>
          <w:szCs w:val="32"/>
        </w:rPr>
        <w:t>Государство заинтересовано в эффективности процедуры кадастрового учета</w:t>
      </w:r>
    </w:p>
    <w:p w:rsidR="00E420BF" w:rsidRPr="00E420BF" w:rsidRDefault="00E420BF" w:rsidP="00E420BF">
      <w:pPr>
        <w:spacing w:before="100" w:beforeAutospacing="1" w:after="100" w:afterAutospacing="1"/>
        <w:contextualSpacing/>
        <w:jc w:val="center"/>
        <w:rPr>
          <w:rFonts w:ascii="Segoe UI" w:hAnsi="Segoe UI" w:cs="Segoe UI"/>
          <w:b/>
          <w:sz w:val="32"/>
          <w:szCs w:val="32"/>
        </w:rPr>
      </w:pPr>
    </w:p>
    <w:p w:rsidR="00543979" w:rsidRPr="00711AA2" w:rsidRDefault="00E420BF" w:rsidP="00543979">
      <w:pPr>
        <w:spacing w:before="100" w:beforeAutospacing="1" w:after="100" w:afterAutospacing="1"/>
        <w:contextualSpacing/>
        <w:jc w:val="both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33020</wp:posOffset>
            </wp:positionV>
            <wp:extent cx="2807970" cy="1156970"/>
            <wp:effectExtent l="19050" t="0" r="0" b="0"/>
            <wp:wrapSquare wrapText="bothSides"/>
            <wp:docPr id="2" name="Рисунок 1" descr="http://kuteevka.belinskij.pnzreg.ru/files/kuteevka_belinskij_pnzreg_ru/th_00000_rosree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teevka.belinskij.pnzreg.ru/files/kuteevka_belinskij_pnzreg_ru/th_00000_rosreest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8859" b="10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25B6" w:rsidRPr="00E420BF" w:rsidRDefault="00E420BF" w:rsidP="007425B6">
      <w:pPr>
        <w:tabs>
          <w:tab w:val="left" w:pos="709"/>
          <w:tab w:val="left" w:pos="851"/>
        </w:tabs>
        <w:ind w:right="-1" w:firstLine="709"/>
        <w:jc w:val="both"/>
        <w:rPr>
          <w:rFonts w:ascii="Segoe UI" w:eastAsiaTheme="minorHAnsi" w:hAnsi="Segoe UI" w:cs="Segoe UI"/>
          <w:lang w:eastAsia="en-US"/>
        </w:rPr>
      </w:pPr>
      <w:r w:rsidRPr="00E420BF">
        <w:rPr>
          <w:rFonts w:ascii="Segoe UI" w:eastAsiaTheme="minorHAnsi" w:hAnsi="Segoe UI" w:cs="Segoe UI"/>
          <w:b/>
          <w:lang w:eastAsia="en-US"/>
        </w:rPr>
        <w:t>Красноярск 22 июня 2017 года</w:t>
      </w:r>
      <w:r w:rsidRPr="00E420BF">
        <w:rPr>
          <w:rFonts w:ascii="Segoe UI" w:eastAsiaTheme="minorHAnsi" w:hAnsi="Segoe UI" w:cs="Segoe UI"/>
          <w:lang w:eastAsia="en-US"/>
        </w:rPr>
        <w:t xml:space="preserve"> - </w:t>
      </w:r>
      <w:r w:rsidR="007425B6" w:rsidRPr="00E420BF">
        <w:rPr>
          <w:rFonts w:ascii="Segoe UI" w:eastAsiaTheme="minorHAnsi" w:hAnsi="Segoe UI" w:cs="Segoe UI"/>
          <w:lang w:eastAsia="en-US"/>
        </w:rPr>
        <w:t xml:space="preserve">В целях реализации дорожных карт </w:t>
      </w:r>
      <w:r w:rsidR="0083577B" w:rsidRPr="00E420BF">
        <w:rPr>
          <w:rFonts w:ascii="Segoe UI" w:hAnsi="Segoe UI" w:cs="Segoe UI"/>
        </w:rPr>
        <w:t xml:space="preserve">по кадастровому учету и регистрации прав </w:t>
      </w:r>
      <w:r w:rsidR="007425B6" w:rsidRPr="00E420BF">
        <w:rPr>
          <w:rFonts w:ascii="Segoe UI" w:eastAsiaTheme="minorHAnsi" w:hAnsi="Segoe UI" w:cs="Segoe UI"/>
          <w:lang w:eastAsia="en-US"/>
        </w:rPr>
        <w:t xml:space="preserve">при Управлении Росреестра по Красноярскому краю создана региональная рабочая группа. </w:t>
      </w:r>
    </w:p>
    <w:p w:rsidR="007425B6" w:rsidRPr="00E420BF" w:rsidRDefault="007425B6" w:rsidP="0083577B">
      <w:pPr>
        <w:tabs>
          <w:tab w:val="left" w:pos="0"/>
        </w:tabs>
        <w:ind w:right="-1" w:firstLine="709"/>
        <w:jc w:val="both"/>
        <w:rPr>
          <w:rFonts w:ascii="Segoe UI" w:eastAsiaTheme="minorHAnsi" w:hAnsi="Segoe UI" w:cs="Segoe UI"/>
          <w:lang w:eastAsia="en-US"/>
        </w:rPr>
      </w:pPr>
      <w:r w:rsidRPr="00E420BF">
        <w:rPr>
          <w:rFonts w:ascii="Segoe UI" w:eastAsiaTheme="minorHAnsi" w:hAnsi="Segoe UI" w:cs="Segoe UI"/>
          <w:lang w:eastAsia="en-US"/>
        </w:rPr>
        <w:t xml:space="preserve">Председателем рабочей группы является руководитель Управления Громова Татьяна, заместитель председателя – директор Филиала </w:t>
      </w:r>
      <w:proofErr w:type="spellStart"/>
      <w:r w:rsidRPr="00E420BF">
        <w:rPr>
          <w:rFonts w:ascii="Segoe UI" w:eastAsiaTheme="minorHAnsi" w:hAnsi="Segoe UI" w:cs="Segoe UI"/>
          <w:lang w:eastAsia="en-US"/>
        </w:rPr>
        <w:t>Кацер</w:t>
      </w:r>
      <w:proofErr w:type="spellEnd"/>
      <w:r w:rsidRPr="00E420BF">
        <w:rPr>
          <w:rFonts w:ascii="Segoe UI" w:eastAsiaTheme="minorHAnsi" w:hAnsi="Segoe UI" w:cs="Segoe UI"/>
          <w:lang w:eastAsia="en-US"/>
        </w:rPr>
        <w:t xml:space="preserve"> Лариса.</w:t>
      </w:r>
      <w:r w:rsidR="0083577B" w:rsidRPr="00E420BF">
        <w:rPr>
          <w:rFonts w:ascii="Segoe UI" w:eastAsiaTheme="minorHAnsi" w:hAnsi="Segoe UI" w:cs="Segoe UI"/>
          <w:lang w:eastAsia="en-US"/>
        </w:rPr>
        <w:t xml:space="preserve"> </w:t>
      </w:r>
      <w:r w:rsidRPr="00E420BF">
        <w:rPr>
          <w:rFonts w:ascii="Segoe UI" w:eastAsiaTheme="minorHAnsi" w:hAnsi="Segoe UI" w:cs="Segoe UI"/>
          <w:lang w:eastAsia="en-US"/>
        </w:rPr>
        <w:t>В состав Рабочей группы также вошли 13 представителей органов власти Красноярского края и органов местного самоуправления.</w:t>
      </w:r>
    </w:p>
    <w:p w:rsidR="007425B6" w:rsidRPr="00E420BF" w:rsidRDefault="0083577B" w:rsidP="0083577B">
      <w:pPr>
        <w:pStyle w:val="a0"/>
        <w:tabs>
          <w:tab w:val="left" w:pos="0"/>
        </w:tabs>
        <w:spacing w:after="0" w:line="240" w:lineRule="auto"/>
        <w:ind w:right="-1" w:firstLine="709"/>
        <w:jc w:val="both"/>
        <w:rPr>
          <w:rFonts w:ascii="Segoe UI" w:eastAsiaTheme="minorHAnsi" w:hAnsi="Segoe UI" w:cs="Segoe UI"/>
          <w:lang w:eastAsia="en-US"/>
        </w:rPr>
      </w:pPr>
      <w:r w:rsidRPr="00E420BF">
        <w:rPr>
          <w:rFonts w:ascii="Segoe UI" w:hAnsi="Segoe UI" w:cs="Segoe UI"/>
        </w:rPr>
        <w:t>16 июня 2017 года прошло очередное заседание рабочей группы</w:t>
      </w:r>
      <w:r w:rsidRPr="00E420BF">
        <w:rPr>
          <w:rFonts w:ascii="Segoe UI" w:eastAsiaTheme="minorHAnsi" w:hAnsi="Segoe UI" w:cs="Segoe UI"/>
          <w:lang w:eastAsia="en-US"/>
        </w:rPr>
        <w:t xml:space="preserve">. </w:t>
      </w:r>
      <w:r w:rsidR="007425B6" w:rsidRPr="00E420BF">
        <w:rPr>
          <w:rFonts w:ascii="Segoe UI" w:eastAsiaTheme="minorHAnsi" w:hAnsi="Segoe UI" w:cs="Segoe UI"/>
          <w:lang w:eastAsia="en-US"/>
        </w:rPr>
        <w:t>Помимо представителей органов Росреестра в заседании приняли участие:</w:t>
      </w:r>
    </w:p>
    <w:p w:rsidR="007425B6" w:rsidRPr="00E420BF" w:rsidRDefault="006600D9" w:rsidP="006600D9">
      <w:pPr>
        <w:pStyle w:val="a0"/>
        <w:tabs>
          <w:tab w:val="left" w:pos="0"/>
        </w:tabs>
        <w:suppressAutoHyphens w:val="0"/>
        <w:spacing w:after="0" w:line="240" w:lineRule="auto"/>
        <w:ind w:right="-1"/>
        <w:jc w:val="both"/>
        <w:rPr>
          <w:rFonts w:ascii="Segoe UI" w:hAnsi="Segoe UI" w:cs="Segoe UI"/>
        </w:rPr>
      </w:pPr>
      <w:r w:rsidRPr="00E420BF">
        <w:rPr>
          <w:rFonts w:ascii="Segoe UI" w:hAnsi="Segoe UI" w:cs="Segoe UI"/>
        </w:rPr>
        <w:tab/>
      </w:r>
      <w:r w:rsidR="00E420BF">
        <w:rPr>
          <w:rFonts w:ascii="Segoe UI" w:hAnsi="Segoe UI" w:cs="Segoe UI"/>
        </w:rPr>
        <w:t xml:space="preserve">- </w:t>
      </w:r>
      <w:r w:rsidR="007425B6" w:rsidRPr="00E420BF">
        <w:rPr>
          <w:rFonts w:ascii="Segoe UI" w:hAnsi="Segoe UI" w:cs="Segoe UI"/>
        </w:rPr>
        <w:t xml:space="preserve">заместитель министра строительства и жилищно-коммунального хозяйства Красноярского края </w:t>
      </w:r>
    </w:p>
    <w:p w:rsidR="007425B6" w:rsidRPr="00E420BF" w:rsidRDefault="006600D9" w:rsidP="006600D9">
      <w:pPr>
        <w:tabs>
          <w:tab w:val="left" w:pos="0"/>
        </w:tabs>
        <w:suppressAutoHyphens w:val="0"/>
        <w:ind w:right="1075"/>
        <w:contextualSpacing/>
        <w:jc w:val="both"/>
        <w:rPr>
          <w:rFonts w:ascii="Segoe UI" w:hAnsi="Segoe UI" w:cs="Segoe UI"/>
        </w:rPr>
      </w:pPr>
      <w:r w:rsidRPr="00E420BF">
        <w:rPr>
          <w:rFonts w:ascii="Segoe UI" w:hAnsi="Segoe UI" w:cs="Segoe UI"/>
        </w:rPr>
        <w:tab/>
      </w:r>
      <w:r w:rsidR="00E420BF">
        <w:rPr>
          <w:rFonts w:ascii="Segoe UI" w:hAnsi="Segoe UI" w:cs="Segoe UI"/>
        </w:rPr>
        <w:t xml:space="preserve">- </w:t>
      </w:r>
      <w:r w:rsidR="007425B6" w:rsidRPr="00E420BF">
        <w:rPr>
          <w:rFonts w:ascii="Segoe UI" w:hAnsi="Segoe UI" w:cs="Segoe UI"/>
        </w:rPr>
        <w:t xml:space="preserve">заместитель руководителя </w:t>
      </w:r>
      <w:hyperlink r:id="rId8" w:history="1">
        <w:r w:rsidR="0083577B" w:rsidRPr="00E420BF">
          <w:rPr>
            <w:rFonts w:ascii="Segoe UI" w:hAnsi="Segoe UI" w:cs="Segoe UI"/>
          </w:rPr>
          <w:t xml:space="preserve">Агентства по управлению </w:t>
        </w:r>
        <w:r w:rsidR="007425B6" w:rsidRPr="00E420BF">
          <w:rPr>
            <w:rFonts w:ascii="Segoe UI" w:hAnsi="Segoe UI" w:cs="Segoe UI"/>
          </w:rPr>
          <w:t>государственным имуществом Красноярского края</w:t>
        </w:r>
      </w:hyperlink>
      <w:r w:rsidR="007425B6" w:rsidRPr="00E420BF">
        <w:rPr>
          <w:rFonts w:ascii="Segoe UI" w:hAnsi="Segoe UI" w:cs="Segoe UI"/>
        </w:rPr>
        <w:t xml:space="preserve"> </w:t>
      </w:r>
    </w:p>
    <w:p w:rsidR="007425B6" w:rsidRPr="00E420BF" w:rsidRDefault="006600D9" w:rsidP="006600D9">
      <w:pPr>
        <w:tabs>
          <w:tab w:val="left" w:pos="0"/>
        </w:tabs>
        <w:suppressAutoHyphens w:val="0"/>
        <w:ind w:right="1075"/>
        <w:contextualSpacing/>
        <w:jc w:val="both"/>
        <w:rPr>
          <w:rFonts w:ascii="Segoe UI" w:hAnsi="Segoe UI" w:cs="Segoe UI"/>
        </w:rPr>
      </w:pPr>
      <w:r w:rsidRPr="00E420BF">
        <w:rPr>
          <w:rFonts w:ascii="Segoe UI" w:hAnsi="Segoe UI" w:cs="Segoe UI"/>
        </w:rPr>
        <w:tab/>
      </w:r>
      <w:r w:rsidR="00E420BF">
        <w:rPr>
          <w:rFonts w:ascii="Segoe UI" w:hAnsi="Segoe UI" w:cs="Segoe UI"/>
        </w:rPr>
        <w:t xml:space="preserve">- </w:t>
      </w:r>
      <w:r w:rsidR="007425B6" w:rsidRPr="00E420BF">
        <w:rPr>
          <w:rFonts w:ascii="Segoe UI" w:hAnsi="Segoe UI" w:cs="Segoe UI"/>
        </w:rPr>
        <w:t xml:space="preserve">заместитель руководителя – начальник отдела государственного надзора, учета и использования объектов культурного наследия </w:t>
      </w:r>
    </w:p>
    <w:p w:rsidR="00D458A4" w:rsidRPr="00E420BF" w:rsidRDefault="006600D9" w:rsidP="00D458A4">
      <w:pPr>
        <w:tabs>
          <w:tab w:val="left" w:pos="0"/>
        </w:tabs>
        <w:suppressAutoHyphens w:val="0"/>
        <w:ind w:right="1075"/>
        <w:contextualSpacing/>
        <w:jc w:val="both"/>
        <w:rPr>
          <w:rFonts w:ascii="Segoe UI" w:hAnsi="Segoe UI" w:cs="Segoe UI"/>
          <w:lang w:eastAsia="en-US"/>
        </w:rPr>
      </w:pPr>
      <w:r w:rsidRPr="00E420BF">
        <w:rPr>
          <w:rFonts w:ascii="Segoe UI" w:hAnsi="Segoe UI" w:cs="Segoe UI"/>
        </w:rPr>
        <w:tab/>
      </w:r>
      <w:r w:rsidR="00E420BF">
        <w:rPr>
          <w:rFonts w:ascii="Segoe UI" w:hAnsi="Segoe UI" w:cs="Segoe UI"/>
        </w:rPr>
        <w:t xml:space="preserve">- </w:t>
      </w:r>
      <w:r w:rsidR="007425B6" w:rsidRPr="00E420BF">
        <w:rPr>
          <w:rFonts w:ascii="Segoe UI" w:hAnsi="Segoe UI" w:cs="Segoe UI"/>
        </w:rPr>
        <w:t>заместитель руководителя - начал</w:t>
      </w:r>
      <w:r w:rsidR="0083577B" w:rsidRPr="00E420BF">
        <w:rPr>
          <w:rFonts w:ascii="Segoe UI" w:hAnsi="Segoe UI" w:cs="Segoe UI"/>
        </w:rPr>
        <w:t xml:space="preserve">ьник территориального </w:t>
      </w:r>
      <w:r w:rsidR="007425B6" w:rsidRPr="00E420BF">
        <w:rPr>
          <w:rFonts w:ascii="Segoe UI" w:hAnsi="Segoe UI" w:cs="Segoe UI"/>
        </w:rPr>
        <w:t>отдела водных ресурсов по Красноярскому краю.</w:t>
      </w:r>
      <w:r w:rsidR="007425B6" w:rsidRPr="00E420BF">
        <w:rPr>
          <w:rFonts w:ascii="Segoe UI" w:hAnsi="Segoe UI" w:cs="Segoe UI"/>
          <w:lang w:eastAsia="en-US"/>
        </w:rPr>
        <w:t xml:space="preserve"> </w:t>
      </w:r>
    </w:p>
    <w:p w:rsidR="00703932" w:rsidRPr="00E420BF" w:rsidRDefault="00D458A4" w:rsidP="00D458A4">
      <w:pPr>
        <w:tabs>
          <w:tab w:val="left" w:pos="0"/>
        </w:tabs>
        <w:suppressAutoHyphens w:val="0"/>
        <w:ind w:right="-143"/>
        <w:contextualSpacing/>
        <w:jc w:val="both"/>
        <w:rPr>
          <w:rFonts w:ascii="Segoe UI" w:hAnsi="Segoe UI" w:cs="Segoe UI"/>
          <w:lang w:eastAsia="en-US"/>
        </w:rPr>
      </w:pPr>
      <w:r w:rsidRPr="00E420BF">
        <w:rPr>
          <w:rFonts w:ascii="Segoe UI" w:hAnsi="Segoe UI" w:cs="Segoe UI"/>
          <w:lang w:eastAsia="en-US"/>
        </w:rPr>
        <w:tab/>
      </w:r>
      <w:r w:rsidR="008801C7" w:rsidRPr="00E420BF">
        <w:rPr>
          <w:rFonts w:ascii="Segoe UI" w:hAnsi="Segoe UI" w:cs="Segoe UI"/>
          <w:lang w:eastAsia="en-US"/>
        </w:rPr>
        <w:t>В ходе заседания</w:t>
      </w:r>
      <w:bookmarkStart w:id="0" w:name="_GoBack"/>
      <w:bookmarkEnd w:id="0"/>
      <w:r w:rsidR="007425B6" w:rsidRPr="00E420BF">
        <w:rPr>
          <w:rFonts w:ascii="Segoe UI" w:hAnsi="Segoe UI" w:cs="Segoe UI"/>
          <w:lang w:eastAsia="en-US"/>
        </w:rPr>
        <w:t xml:space="preserve"> были рассмотрены вопросы и существующие проблемы по внесению в Единый государственный реестр недвижимости сведений</w:t>
      </w:r>
      <w:r w:rsidR="00703932" w:rsidRPr="00E420BF">
        <w:rPr>
          <w:rFonts w:ascii="Segoe UI" w:hAnsi="Segoe UI" w:cs="Segoe UI"/>
          <w:lang w:eastAsia="en-US"/>
        </w:rPr>
        <w:t xml:space="preserve"> о границах между субъектами России, муниципальных образований и населенных пунктов. Наличие в ЕГРН актуальных сведений позволяет обеспечить соблюдение требований законодательства при проведении кадастрового учета, что повышает защищенность имущественных прав субъектов, юридических лиц и граждан. Кроме того, актуальная информация о границах позволяет эффективно управлять территориями и земельными ресурсами регионов, а также увеличивает инвестиционную привлекательность субъектов России.</w:t>
      </w:r>
    </w:p>
    <w:p w:rsidR="007425B6" w:rsidRPr="00E420BF" w:rsidRDefault="00D458A4" w:rsidP="0083577B">
      <w:pPr>
        <w:tabs>
          <w:tab w:val="left" w:pos="0"/>
        </w:tabs>
        <w:ind w:firstLine="709"/>
        <w:jc w:val="both"/>
        <w:rPr>
          <w:rFonts w:ascii="Segoe UI" w:hAnsi="Segoe UI" w:cs="Segoe UI"/>
        </w:rPr>
      </w:pPr>
      <w:r w:rsidRPr="00E420BF">
        <w:rPr>
          <w:rFonts w:ascii="Segoe UI" w:hAnsi="Segoe UI" w:cs="Segoe UI"/>
        </w:rPr>
        <w:t>На сегодняшний день</w:t>
      </w:r>
      <w:r w:rsidR="007425B6" w:rsidRPr="00E420BF">
        <w:rPr>
          <w:rFonts w:ascii="Segoe UI" w:hAnsi="Segoe UI" w:cs="Segoe UI"/>
        </w:rPr>
        <w:t xml:space="preserve"> на территории Красноярского края </w:t>
      </w:r>
      <w:r w:rsidRPr="00E420BF">
        <w:rPr>
          <w:rFonts w:ascii="Segoe UI" w:hAnsi="Segoe UI" w:cs="Segoe UI"/>
        </w:rPr>
        <w:t xml:space="preserve">по данным показателям </w:t>
      </w:r>
      <w:r w:rsidR="007425B6" w:rsidRPr="00E420BF">
        <w:rPr>
          <w:rFonts w:ascii="Segoe UI" w:hAnsi="Segoe UI" w:cs="Segoe UI"/>
        </w:rPr>
        <w:t xml:space="preserve">достигнуты следующие </w:t>
      </w:r>
      <w:r w:rsidRPr="00E420BF">
        <w:rPr>
          <w:rFonts w:ascii="Segoe UI" w:hAnsi="Segoe UI" w:cs="Segoe UI"/>
        </w:rPr>
        <w:t>значения</w:t>
      </w:r>
      <w:r w:rsidR="007425B6" w:rsidRPr="00E420BF">
        <w:rPr>
          <w:rFonts w:ascii="Segoe UI" w:hAnsi="Segoe UI" w:cs="Segoe UI"/>
        </w:rPr>
        <w:t xml:space="preserve">: </w:t>
      </w:r>
    </w:p>
    <w:p w:rsidR="007425B6" w:rsidRPr="00E420BF" w:rsidRDefault="007425B6" w:rsidP="0083577B">
      <w:pPr>
        <w:pStyle w:val="ae"/>
        <w:numPr>
          <w:ilvl w:val="0"/>
          <w:numId w:val="7"/>
        </w:numPr>
        <w:tabs>
          <w:tab w:val="left" w:pos="0"/>
        </w:tabs>
        <w:suppressAutoHyphens w:val="0"/>
        <w:ind w:left="0" w:right="1075" w:firstLine="709"/>
        <w:contextualSpacing/>
        <w:jc w:val="both"/>
        <w:rPr>
          <w:rFonts w:ascii="Segoe UI" w:hAnsi="Segoe UI" w:cs="Segoe UI"/>
        </w:rPr>
      </w:pPr>
      <w:r w:rsidRPr="00E420BF">
        <w:rPr>
          <w:rFonts w:ascii="Segoe UI" w:hAnsi="Segoe UI" w:cs="Segoe UI"/>
        </w:rPr>
        <w:t>Доля муниципальных образований с утвержденными генеральными планами - 27%</w:t>
      </w:r>
    </w:p>
    <w:p w:rsidR="007425B6" w:rsidRPr="00E420BF" w:rsidRDefault="007425B6" w:rsidP="0083577B">
      <w:pPr>
        <w:pStyle w:val="a0"/>
        <w:numPr>
          <w:ilvl w:val="0"/>
          <w:numId w:val="7"/>
        </w:numPr>
        <w:tabs>
          <w:tab w:val="left" w:pos="0"/>
        </w:tabs>
        <w:suppressAutoHyphens w:val="0"/>
        <w:spacing w:after="0" w:line="240" w:lineRule="auto"/>
        <w:ind w:left="0" w:right="-1" w:firstLine="709"/>
        <w:jc w:val="both"/>
        <w:rPr>
          <w:rFonts w:ascii="Segoe UI" w:hAnsi="Segoe UI" w:cs="Segoe UI"/>
        </w:rPr>
      </w:pPr>
      <w:r w:rsidRPr="00E420BF">
        <w:rPr>
          <w:rFonts w:ascii="Segoe UI" w:hAnsi="Segoe UI" w:cs="Segoe UI"/>
        </w:rPr>
        <w:t>Доля муниципальных образований с утвержденными правилами землепользования и застройки – 100%</w:t>
      </w:r>
    </w:p>
    <w:p w:rsidR="007425B6" w:rsidRPr="00E420BF" w:rsidRDefault="007425B6" w:rsidP="0083577B">
      <w:pPr>
        <w:pStyle w:val="a0"/>
        <w:numPr>
          <w:ilvl w:val="0"/>
          <w:numId w:val="7"/>
        </w:numPr>
        <w:tabs>
          <w:tab w:val="left" w:pos="0"/>
        </w:tabs>
        <w:suppressAutoHyphens w:val="0"/>
        <w:spacing w:after="0" w:line="240" w:lineRule="auto"/>
        <w:ind w:left="0" w:right="-1" w:firstLine="709"/>
        <w:jc w:val="both"/>
        <w:rPr>
          <w:rFonts w:ascii="Segoe UI" w:hAnsi="Segoe UI" w:cs="Segoe UI"/>
        </w:rPr>
      </w:pPr>
      <w:r w:rsidRPr="00E420BF">
        <w:rPr>
          <w:rFonts w:ascii="Segoe UI" w:hAnsi="Segoe UI" w:cs="Segoe UI"/>
        </w:rPr>
        <w:t xml:space="preserve">Доля муниципальных образований, </w:t>
      </w:r>
      <w:proofErr w:type="gramStart"/>
      <w:r w:rsidRPr="00E420BF">
        <w:rPr>
          <w:rFonts w:ascii="Segoe UI" w:hAnsi="Segoe UI" w:cs="Segoe UI"/>
        </w:rPr>
        <w:t>сведения</w:t>
      </w:r>
      <w:proofErr w:type="gramEnd"/>
      <w:r w:rsidRPr="00E420BF">
        <w:rPr>
          <w:rFonts w:ascii="Segoe UI" w:hAnsi="Segoe UI" w:cs="Segoe UI"/>
        </w:rPr>
        <w:t xml:space="preserve"> о границах которых внесены в ЕГРН – 99,8%</w:t>
      </w:r>
    </w:p>
    <w:p w:rsidR="007425B6" w:rsidRPr="00E420BF" w:rsidRDefault="007425B6" w:rsidP="0083577B">
      <w:pPr>
        <w:pStyle w:val="a0"/>
        <w:numPr>
          <w:ilvl w:val="0"/>
          <w:numId w:val="7"/>
        </w:numPr>
        <w:tabs>
          <w:tab w:val="left" w:pos="0"/>
        </w:tabs>
        <w:suppressAutoHyphens w:val="0"/>
        <w:spacing w:after="0" w:line="240" w:lineRule="auto"/>
        <w:ind w:left="0" w:right="-1" w:firstLine="709"/>
        <w:jc w:val="both"/>
        <w:rPr>
          <w:rFonts w:ascii="Segoe UI" w:hAnsi="Segoe UI" w:cs="Segoe UI"/>
        </w:rPr>
      </w:pPr>
      <w:r w:rsidRPr="00E420BF">
        <w:rPr>
          <w:rFonts w:ascii="Segoe UI" w:hAnsi="Segoe UI" w:cs="Segoe UI"/>
        </w:rPr>
        <w:t xml:space="preserve">Доля населенных пунктов Красноярского края, </w:t>
      </w:r>
      <w:proofErr w:type="gramStart"/>
      <w:r w:rsidRPr="00E420BF">
        <w:rPr>
          <w:rFonts w:ascii="Segoe UI" w:hAnsi="Segoe UI" w:cs="Segoe UI"/>
        </w:rPr>
        <w:t>сведения</w:t>
      </w:r>
      <w:proofErr w:type="gramEnd"/>
      <w:r w:rsidRPr="00E420BF">
        <w:rPr>
          <w:rFonts w:ascii="Segoe UI" w:hAnsi="Segoe UI" w:cs="Segoe UI"/>
        </w:rPr>
        <w:t xml:space="preserve"> о границах которых внесены в ЕГРН – 3%.</w:t>
      </w:r>
    </w:p>
    <w:p w:rsidR="007425B6" w:rsidRPr="00E420BF" w:rsidRDefault="007425B6" w:rsidP="0083577B">
      <w:pPr>
        <w:pStyle w:val="ae"/>
        <w:tabs>
          <w:tab w:val="left" w:pos="0"/>
        </w:tabs>
        <w:ind w:left="0" w:firstLine="709"/>
        <w:jc w:val="both"/>
        <w:rPr>
          <w:rFonts w:ascii="Segoe UI" w:hAnsi="Segoe UI" w:cs="Segoe UI"/>
          <w:i/>
          <w:lang w:eastAsia="en-US"/>
        </w:rPr>
      </w:pPr>
      <w:r w:rsidRPr="00E420BF">
        <w:rPr>
          <w:rFonts w:ascii="Segoe UI" w:hAnsi="Segoe UI" w:cs="Segoe UI"/>
          <w:lang w:eastAsia="en-US"/>
        </w:rPr>
        <w:t xml:space="preserve">Напоминаем, что целевые модели упрощения процедур ведения бизнеса и повышения инвестиционной привлекательности субъектов Российской Федерации </w:t>
      </w:r>
      <w:proofErr w:type="gramStart"/>
      <w:r w:rsidRPr="00E420BF">
        <w:rPr>
          <w:rFonts w:ascii="Segoe UI" w:hAnsi="Segoe UI" w:cs="Segoe UI"/>
          <w:lang w:eastAsia="en-US"/>
        </w:rPr>
        <w:lastRenderedPageBreak/>
        <w:t>разработаны по поручению Президента России и утверждены</w:t>
      </w:r>
      <w:proofErr w:type="gramEnd"/>
      <w:r w:rsidRPr="00E420BF">
        <w:rPr>
          <w:rFonts w:ascii="Segoe UI" w:hAnsi="Segoe UI" w:cs="Segoe UI"/>
          <w:lang w:eastAsia="en-US"/>
        </w:rPr>
        <w:t xml:space="preserve"> распоряжением Правительства Российской Федерации. </w:t>
      </w:r>
    </w:p>
    <w:p w:rsidR="007425B6" w:rsidRPr="00E420BF" w:rsidRDefault="007425B6" w:rsidP="0083577B">
      <w:pPr>
        <w:pStyle w:val="ae"/>
        <w:tabs>
          <w:tab w:val="left" w:pos="0"/>
        </w:tabs>
        <w:ind w:left="0" w:firstLine="709"/>
        <w:jc w:val="both"/>
        <w:rPr>
          <w:rFonts w:ascii="Segoe UI" w:hAnsi="Segoe UI" w:cs="Segoe UI"/>
          <w:i/>
          <w:lang w:eastAsia="en-US"/>
        </w:rPr>
      </w:pPr>
      <w:r w:rsidRPr="00E420BF">
        <w:rPr>
          <w:rFonts w:ascii="Segoe UI" w:hAnsi="Segoe UI" w:cs="Segoe UI"/>
          <w:lang w:eastAsia="en-US"/>
        </w:rPr>
        <w:t>В соответствии с распоряжением на каждой территории внедряются двенадцать моделей, определяющих действия и показатели по основным направлениям, наиболее сильно влияющим на улучшение инвестиционного климата в регионах России. К таким направлениям, в том числе относятся кадастровый учет и регистрации прав на недвижимое имущество.</w:t>
      </w:r>
    </w:p>
    <w:p w:rsidR="00711AA2" w:rsidRPr="00E420BF" w:rsidRDefault="007425B6" w:rsidP="0083577B">
      <w:pPr>
        <w:pStyle w:val="ae"/>
        <w:tabs>
          <w:tab w:val="left" w:pos="0"/>
        </w:tabs>
        <w:ind w:left="0" w:firstLine="709"/>
        <w:jc w:val="both"/>
        <w:rPr>
          <w:rFonts w:ascii="Segoe UI" w:hAnsi="Segoe UI" w:cs="Segoe UI"/>
          <w:i/>
          <w:lang w:eastAsia="en-US"/>
        </w:rPr>
      </w:pPr>
      <w:r w:rsidRPr="00E420BF">
        <w:rPr>
          <w:rFonts w:ascii="Segoe UI" w:hAnsi="Segoe UI" w:cs="Segoe UI"/>
          <w:lang w:eastAsia="en-US"/>
        </w:rPr>
        <w:t>В целевых моделях по регистрации прав и кадастровому учету учтены все шаги, с которыми предприниматели сталкиваются при приобретении и оформлении недвижимого имущества, а также основные потребности бизнеса.</w:t>
      </w:r>
    </w:p>
    <w:p w:rsidR="00C648C8" w:rsidRPr="00E420BF" w:rsidRDefault="00C648C8" w:rsidP="00C50651">
      <w:pPr>
        <w:pStyle w:val="ConsPlusNormal"/>
        <w:ind w:firstLine="0"/>
        <w:contextualSpacing/>
        <w:jc w:val="both"/>
        <w:rPr>
          <w:rFonts w:ascii="Segoe UI" w:hAnsi="Segoe UI" w:cs="Segoe UI"/>
          <w:color w:val="000000"/>
          <w:sz w:val="24"/>
          <w:szCs w:val="24"/>
        </w:rPr>
      </w:pPr>
    </w:p>
    <w:sectPr w:rsidR="00C648C8" w:rsidRPr="00E420BF" w:rsidSect="009327B1">
      <w:footerReference w:type="default" r:id="rId9"/>
      <w:pgSz w:w="11906" w:h="16838"/>
      <w:pgMar w:top="567" w:right="567" w:bottom="567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EBF" w:rsidRDefault="002B4EBF" w:rsidP="00C648C8">
      <w:r>
        <w:separator/>
      </w:r>
    </w:p>
  </w:endnote>
  <w:endnote w:type="continuationSeparator" w:id="0">
    <w:p w:rsidR="002B4EBF" w:rsidRDefault="002B4EBF" w:rsidP="00C6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EBF" w:rsidRDefault="002B4EBF">
    <w:pPr>
      <w:pStyle w:val="aa"/>
    </w:pPr>
    <w:r>
      <w:rPr>
        <w:sz w:val="16"/>
        <w:szCs w:val="16"/>
      </w:rPr>
      <w:t>Филиал ФГБУ «ФКП Росреестра» по КК</w:t>
    </w:r>
  </w:p>
  <w:p w:rsidR="002B4EBF" w:rsidRDefault="00BC12AC">
    <w:pPr>
      <w:pStyle w:val="aa"/>
    </w:pPr>
    <w:r>
      <w:rPr>
        <w:sz w:val="16"/>
        <w:szCs w:val="16"/>
      </w:rPr>
      <w:fldChar w:fldCharType="begin"/>
    </w:r>
    <w:r w:rsidR="002B4EBF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E420BF">
      <w:rPr>
        <w:noProof/>
        <w:sz w:val="16"/>
        <w:szCs w:val="16"/>
      </w:rPr>
      <w:t>23.06.2017</w:t>
    </w:r>
    <w:r>
      <w:rPr>
        <w:sz w:val="16"/>
        <w:szCs w:val="16"/>
      </w:rPr>
      <w:fldChar w:fldCharType="end"/>
    </w:r>
    <w:r w:rsidR="002B4EBF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2B4EBF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E420BF">
      <w:rPr>
        <w:noProof/>
        <w:sz w:val="16"/>
        <w:szCs w:val="16"/>
      </w:rPr>
      <w:t>8:55:55</w:t>
    </w:r>
    <w:r>
      <w:rPr>
        <w:sz w:val="16"/>
        <w:szCs w:val="16"/>
      </w:rPr>
      <w:fldChar w:fldCharType="end"/>
    </w:r>
    <w:r w:rsidR="002B4EBF">
      <w:rPr>
        <w:sz w:val="16"/>
        <w:szCs w:val="16"/>
      </w:rPr>
      <w:t xml:space="preserve">                                                                            </w:t>
    </w:r>
    <w:r w:rsidR="002B4EBF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2B4EBF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E420BF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2B4EBF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2B4EBF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E420BF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2B4EBF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EBF" w:rsidRDefault="002B4EBF" w:rsidP="00C648C8">
      <w:r>
        <w:separator/>
      </w:r>
    </w:p>
  </w:footnote>
  <w:footnote w:type="continuationSeparator" w:id="0">
    <w:p w:rsidR="002B4EBF" w:rsidRDefault="002B4EBF" w:rsidP="00C64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31CA0"/>
    <w:multiLevelType w:val="hybridMultilevel"/>
    <w:tmpl w:val="94DA0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51FD4"/>
    <w:multiLevelType w:val="hybridMultilevel"/>
    <w:tmpl w:val="74F453D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6100D"/>
    <w:multiLevelType w:val="hybridMultilevel"/>
    <w:tmpl w:val="DF44DE6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FA2B4B"/>
    <w:multiLevelType w:val="hybridMultilevel"/>
    <w:tmpl w:val="390858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30EDF"/>
    <w:multiLevelType w:val="hybridMultilevel"/>
    <w:tmpl w:val="478EA80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31"/>
    <w:rsid w:val="0000079B"/>
    <w:rsid w:val="00023D4A"/>
    <w:rsid w:val="00034D1C"/>
    <w:rsid w:val="00043814"/>
    <w:rsid w:val="00047513"/>
    <w:rsid w:val="00057E5A"/>
    <w:rsid w:val="00090F6A"/>
    <w:rsid w:val="00091529"/>
    <w:rsid w:val="000C0AD9"/>
    <w:rsid w:val="000C15F4"/>
    <w:rsid w:val="000E6E79"/>
    <w:rsid w:val="00100326"/>
    <w:rsid w:val="0011583D"/>
    <w:rsid w:val="00121EA4"/>
    <w:rsid w:val="001439A7"/>
    <w:rsid w:val="00147B4F"/>
    <w:rsid w:val="001542C2"/>
    <w:rsid w:val="0015595B"/>
    <w:rsid w:val="00157854"/>
    <w:rsid w:val="0016164B"/>
    <w:rsid w:val="00166AAB"/>
    <w:rsid w:val="00172E29"/>
    <w:rsid w:val="00181887"/>
    <w:rsid w:val="001A1B92"/>
    <w:rsid w:val="001B4372"/>
    <w:rsid w:val="001C7BEE"/>
    <w:rsid w:val="001D19A9"/>
    <w:rsid w:val="001E0090"/>
    <w:rsid w:val="0022707F"/>
    <w:rsid w:val="00237167"/>
    <w:rsid w:val="0027361B"/>
    <w:rsid w:val="0027380C"/>
    <w:rsid w:val="002902DF"/>
    <w:rsid w:val="002A1950"/>
    <w:rsid w:val="002B4EBF"/>
    <w:rsid w:val="002C48F2"/>
    <w:rsid w:val="002C64A0"/>
    <w:rsid w:val="002D036A"/>
    <w:rsid w:val="002D4C32"/>
    <w:rsid w:val="003045E7"/>
    <w:rsid w:val="00306C56"/>
    <w:rsid w:val="00345C14"/>
    <w:rsid w:val="003644FE"/>
    <w:rsid w:val="00366179"/>
    <w:rsid w:val="00366B6F"/>
    <w:rsid w:val="00387BFB"/>
    <w:rsid w:val="00391DB5"/>
    <w:rsid w:val="00397482"/>
    <w:rsid w:val="003B1579"/>
    <w:rsid w:val="003B38D3"/>
    <w:rsid w:val="003B702E"/>
    <w:rsid w:val="003D3FC5"/>
    <w:rsid w:val="003E69DC"/>
    <w:rsid w:val="003F5DC8"/>
    <w:rsid w:val="003F76EE"/>
    <w:rsid w:val="004027D9"/>
    <w:rsid w:val="00411C0A"/>
    <w:rsid w:val="00414F1C"/>
    <w:rsid w:val="00423E5D"/>
    <w:rsid w:val="00425CB3"/>
    <w:rsid w:val="004431D0"/>
    <w:rsid w:val="00446080"/>
    <w:rsid w:val="004479C3"/>
    <w:rsid w:val="00464E7D"/>
    <w:rsid w:val="004668DC"/>
    <w:rsid w:val="004708B1"/>
    <w:rsid w:val="00472127"/>
    <w:rsid w:val="004808E2"/>
    <w:rsid w:val="00481092"/>
    <w:rsid w:val="00497CB2"/>
    <w:rsid w:val="004A1B8D"/>
    <w:rsid w:val="004A2C31"/>
    <w:rsid w:val="004B4EBA"/>
    <w:rsid w:val="004E446E"/>
    <w:rsid w:val="004E46ED"/>
    <w:rsid w:val="0051390F"/>
    <w:rsid w:val="005357F0"/>
    <w:rsid w:val="00543979"/>
    <w:rsid w:val="00547200"/>
    <w:rsid w:val="00557597"/>
    <w:rsid w:val="00567264"/>
    <w:rsid w:val="005911CF"/>
    <w:rsid w:val="005C4A03"/>
    <w:rsid w:val="005C4AB0"/>
    <w:rsid w:val="005D7043"/>
    <w:rsid w:val="005F4614"/>
    <w:rsid w:val="005F697F"/>
    <w:rsid w:val="0060406D"/>
    <w:rsid w:val="006600D9"/>
    <w:rsid w:val="006678F0"/>
    <w:rsid w:val="0068628B"/>
    <w:rsid w:val="0069676D"/>
    <w:rsid w:val="006C33F3"/>
    <w:rsid w:val="006C6409"/>
    <w:rsid w:val="006C78B4"/>
    <w:rsid w:val="006D2EAE"/>
    <w:rsid w:val="006D5263"/>
    <w:rsid w:val="006E3D5E"/>
    <w:rsid w:val="006E4A13"/>
    <w:rsid w:val="00703932"/>
    <w:rsid w:val="00711AA2"/>
    <w:rsid w:val="0072242C"/>
    <w:rsid w:val="007343A8"/>
    <w:rsid w:val="00737802"/>
    <w:rsid w:val="007425B6"/>
    <w:rsid w:val="00765CAB"/>
    <w:rsid w:val="00766BB2"/>
    <w:rsid w:val="00771560"/>
    <w:rsid w:val="00796156"/>
    <w:rsid w:val="007A24AF"/>
    <w:rsid w:val="007A44FC"/>
    <w:rsid w:val="007C3108"/>
    <w:rsid w:val="007D096D"/>
    <w:rsid w:val="007D6FC9"/>
    <w:rsid w:val="00822D42"/>
    <w:rsid w:val="00835571"/>
    <w:rsid w:val="0083577B"/>
    <w:rsid w:val="008669AD"/>
    <w:rsid w:val="008801C7"/>
    <w:rsid w:val="00883FD1"/>
    <w:rsid w:val="00886C41"/>
    <w:rsid w:val="008B50E1"/>
    <w:rsid w:val="008B59AC"/>
    <w:rsid w:val="008C3A52"/>
    <w:rsid w:val="008D25A4"/>
    <w:rsid w:val="008E0738"/>
    <w:rsid w:val="00920765"/>
    <w:rsid w:val="009327B1"/>
    <w:rsid w:val="00937E53"/>
    <w:rsid w:val="009625AE"/>
    <w:rsid w:val="00974F68"/>
    <w:rsid w:val="009C529C"/>
    <w:rsid w:val="009C6692"/>
    <w:rsid w:val="009C6D4B"/>
    <w:rsid w:val="00A017CA"/>
    <w:rsid w:val="00A25A6E"/>
    <w:rsid w:val="00A35BC9"/>
    <w:rsid w:val="00A35D15"/>
    <w:rsid w:val="00A509B5"/>
    <w:rsid w:val="00A571E7"/>
    <w:rsid w:val="00A749BC"/>
    <w:rsid w:val="00A8216E"/>
    <w:rsid w:val="00AB1A3F"/>
    <w:rsid w:val="00AB30F0"/>
    <w:rsid w:val="00AC2EDC"/>
    <w:rsid w:val="00AC7584"/>
    <w:rsid w:val="00AD224D"/>
    <w:rsid w:val="00B05909"/>
    <w:rsid w:val="00B21E41"/>
    <w:rsid w:val="00B30131"/>
    <w:rsid w:val="00B4034A"/>
    <w:rsid w:val="00B74719"/>
    <w:rsid w:val="00B849BD"/>
    <w:rsid w:val="00BC12AC"/>
    <w:rsid w:val="00BD6498"/>
    <w:rsid w:val="00BE1086"/>
    <w:rsid w:val="00BE5399"/>
    <w:rsid w:val="00C10BA5"/>
    <w:rsid w:val="00C145F0"/>
    <w:rsid w:val="00C14DF5"/>
    <w:rsid w:val="00C3296E"/>
    <w:rsid w:val="00C361E9"/>
    <w:rsid w:val="00C50651"/>
    <w:rsid w:val="00C51792"/>
    <w:rsid w:val="00C648C8"/>
    <w:rsid w:val="00C819A0"/>
    <w:rsid w:val="00C84A15"/>
    <w:rsid w:val="00CB5AC3"/>
    <w:rsid w:val="00CD2980"/>
    <w:rsid w:val="00CE6AEE"/>
    <w:rsid w:val="00D1085F"/>
    <w:rsid w:val="00D1294F"/>
    <w:rsid w:val="00D12CE9"/>
    <w:rsid w:val="00D136D1"/>
    <w:rsid w:val="00D13896"/>
    <w:rsid w:val="00D255B2"/>
    <w:rsid w:val="00D44139"/>
    <w:rsid w:val="00D458A4"/>
    <w:rsid w:val="00D533E7"/>
    <w:rsid w:val="00D65D6E"/>
    <w:rsid w:val="00D72121"/>
    <w:rsid w:val="00D844C3"/>
    <w:rsid w:val="00D93F62"/>
    <w:rsid w:val="00DC6D4D"/>
    <w:rsid w:val="00DE584B"/>
    <w:rsid w:val="00DF255F"/>
    <w:rsid w:val="00DF6162"/>
    <w:rsid w:val="00E00E64"/>
    <w:rsid w:val="00E111B8"/>
    <w:rsid w:val="00E24599"/>
    <w:rsid w:val="00E420BF"/>
    <w:rsid w:val="00E450FF"/>
    <w:rsid w:val="00E52285"/>
    <w:rsid w:val="00E55E36"/>
    <w:rsid w:val="00E60DEE"/>
    <w:rsid w:val="00E7525D"/>
    <w:rsid w:val="00E91D44"/>
    <w:rsid w:val="00EF0689"/>
    <w:rsid w:val="00EF4097"/>
    <w:rsid w:val="00F23C0E"/>
    <w:rsid w:val="00F326EB"/>
    <w:rsid w:val="00F35542"/>
    <w:rsid w:val="00F374AA"/>
    <w:rsid w:val="00F5416D"/>
    <w:rsid w:val="00F75468"/>
    <w:rsid w:val="00F82E4D"/>
    <w:rsid w:val="00FA15FA"/>
    <w:rsid w:val="00FA2B91"/>
    <w:rsid w:val="00FB4AAB"/>
    <w:rsid w:val="00FC1641"/>
    <w:rsid w:val="00FE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43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5D7043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D7043"/>
  </w:style>
  <w:style w:type="character" w:customStyle="1" w:styleId="WW8Num1z1">
    <w:name w:val="WW8Num1z1"/>
    <w:rsid w:val="005D7043"/>
  </w:style>
  <w:style w:type="character" w:customStyle="1" w:styleId="WW8Num1z2">
    <w:name w:val="WW8Num1z2"/>
    <w:rsid w:val="005D7043"/>
  </w:style>
  <w:style w:type="character" w:customStyle="1" w:styleId="WW8Num1z3">
    <w:name w:val="WW8Num1z3"/>
    <w:rsid w:val="005D7043"/>
  </w:style>
  <w:style w:type="character" w:customStyle="1" w:styleId="WW8Num1z4">
    <w:name w:val="WW8Num1z4"/>
    <w:rsid w:val="005D7043"/>
  </w:style>
  <w:style w:type="character" w:customStyle="1" w:styleId="WW8Num1z5">
    <w:name w:val="WW8Num1z5"/>
    <w:rsid w:val="005D7043"/>
  </w:style>
  <w:style w:type="character" w:customStyle="1" w:styleId="WW8Num1z6">
    <w:name w:val="WW8Num1z6"/>
    <w:rsid w:val="005D7043"/>
  </w:style>
  <w:style w:type="character" w:customStyle="1" w:styleId="WW8Num1z7">
    <w:name w:val="WW8Num1z7"/>
    <w:rsid w:val="005D7043"/>
  </w:style>
  <w:style w:type="character" w:customStyle="1" w:styleId="WW8Num1z8">
    <w:name w:val="WW8Num1z8"/>
    <w:rsid w:val="005D7043"/>
  </w:style>
  <w:style w:type="character" w:customStyle="1" w:styleId="20">
    <w:name w:val="Основной шрифт абзаца2"/>
    <w:rsid w:val="005D7043"/>
  </w:style>
  <w:style w:type="character" w:customStyle="1" w:styleId="WW8Num2z0">
    <w:name w:val="WW8Num2z0"/>
    <w:rsid w:val="005D7043"/>
    <w:rPr>
      <w:rFonts w:ascii="Symbol" w:hAnsi="Symbol" w:cs="Symbol" w:hint="default"/>
      <w:sz w:val="20"/>
    </w:rPr>
  </w:style>
  <w:style w:type="character" w:customStyle="1" w:styleId="WW8Num2z1">
    <w:name w:val="WW8Num2z1"/>
    <w:rsid w:val="005D7043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5D7043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5D7043"/>
    <w:rPr>
      <w:rFonts w:ascii="Symbol" w:hAnsi="Symbol" w:cs="Symbol" w:hint="default"/>
    </w:rPr>
  </w:style>
  <w:style w:type="character" w:customStyle="1" w:styleId="WW8Num3z1">
    <w:name w:val="WW8Num3z1"/>
    <w:rsid w:val="005D7043"/>
    <w:rPr>
      <w:rFonts w:ascii="Wingdings" w:hAnsi="Wingdings" w:cs="Wingdings" w:hint="default"/>
    </w:rPr>
  </w:style>
  <w:style w:type="character" w:customStyle="1" w:styleId="WW8Num3z4">
    <w:name w:val="WW8Num3z4"/>
    <w:rsid w:val="005D7043"/>
    <w:rPr>
      <w:rFonts w:ascii="Courier New" w:hAnsi="Courier New" w:cs="Courier New" w:hint="default"/>
    </w:rPr>
  </w:style>
  <w:style w:type="character" w:customStyle="1" w:styleId="WW8Num4z0">
    <w:name w:val="WW8Num4z0"/>
    <w:rsid w:val="005D7043"/>
    <w:rPr>
      <w:rFonts w:ascii="Arial" w:hAnsi="Arial" w:cs="Arial" w:hint="default"/>
    </w:rPr>
  </w:style>
  <w:style w:type="character" w:customStyle="1" w:styleId="WW8Num5z0">
    <w:name w:val="WW8Num5z0"/>
    <w:rsid w:val="005D7043"/>
    <w:rPr>
      <w:b/>
    </w:rPr>
  </w:style>
  <w:style w:type="character" w:customStyle="1" w:styleId="WW8Num5z1">
    <w:name w:val="WW8Num5z1"/>
    <w:rsid w:val="005D7043"/>
  </w:style>
  <w:style w:type="character" w:customStyle="1" w:styleId="WW8Num5z2">
    <w:name w:val="WW8Num5z2"/>
    <w:rsid w:val="005D7043"/>
  </w:style>
  <w:style w:type="character" w:customStyle="1" w:styleId="WW8Num5z3">
    <w:name w:val="WW8Num5z3"/>
    <w:rsid w:val="005D7043"/>
  </w:style>
  <w:style w:type="character" w:customStyle="1" w:styleId="WW8Num5z4">
    <w:name w:val="WW8Num5z4"/>
    <w:rsid w:val="005D7043"/>
  </w:style>
  <w:style w:type="character" w:customStyle="1" w:styleId="WW8Num5z5">
    <w:name w:val="WW8Num5z5"/>
    <w:rsid w:val="005D7043"/>
  </w:style>
  <w:style w:type="character" w:customStyle="1" w:styleId="WW8Num5z6">
    <w:name w:val="WW8Num5z6"/>
    <w:rsid w:val="005D7043"/>
  </w:style>
  <w:style w:type="character" w:customStyle="1" w:styleId="WW8Num5z7">
    <w:name w:val="WW8Num5z7"/>
    <w:rsid w:val="005D7043"/>
  </w:style>
  <w:style w:type="character" w:customStyle="1" w:styleId="WW8Num5z8">
    <w:name w:val="WW8Num5z8"/>
    <w:rsid w:val="005D7043"/>
  </w:style>
  <w:style w:type="character" w:customStyle="1" w:styleId="WW8Num6z0">
    <w:name w:val="WW8Num6z0"/>
    <w:rsid w:val="005D7043"/>
  </w:style>
  <w:style w:type="character" w:customStyle="1" w:styleId="WW8Num6z1">
    <w:name w:val="WW8Num6z1"/>
    <w:rsid w:val="005D7043"/>
  </w:style>
  <w:style w:type="character" w:customStyle="1" w:styleId="WW8Num6z2">
    <w:name w:val="WW8Num6z2"/>
    <w:rsid w:val="005D7043"/>
  </w:style>
  <w:style w:type="character" w:customStyle="1" w:styleId="WW8Num6z3">
    <w:name w:val="WW8Num6z3"/>
    <w:rsid w:val="005D7043"/>
  </w:style>
  <w:style w:type="character" w:customStyle="1" w:styleId="WW8Num6z4">
    <w:name w:val="WW8Num6z4"/>
    <w:rsid w:val="005D7043"/>
  </w:style>
  <w:style w:type="character" w:customStyle="1" w:styleId="WW8Num6z5">
    <w:name w:val="WW8Num6z5"/>
    <w:rsid w:val="005D7043"/>
  </w:style>
  <w:style w:type="character" w:customStyle="1" w:styleId="WW8Num6z6">
    <w:name w:val="WW8Num6z6"/>
    <w:rsid w:val="005D7043"/>
  </w:style>
  <w:style w:type="character" w:customStyle="1" w:styleId="WW8Num6z7">
    <w:name w:val="WW8Num6z7"/>
    <w:rsid w:val="005D7043"/>
  </w:style>
  <w:style w:type="character" w:customStyle="1" w:styleId="WW8Num6z8">
    <w:name w:val="WW8Num6z8"/>
    <w:rsid w:val="005D7043"/>
  </w:style>
  <w:style w:type="character" w:customStyle="1" w:styleId="WW8Num7z0">
    <w:name w:val="WW8Num7z0"/>
    <w:rsid w:val="005D7043"/>
    <w:rPr>
      <w:rFonts w:eastAsia="Times New Roman" w:hint="default"/>
      <w:color w:val="auto"/>
    </w:rPr>
  </w:style>
  <w:style w:type="character" w:customStyle="1" w:styleId="WW8Num7z1">
    <w:name w:val="WW8Num7z1"/>
    <w:rsid w:val="005D7043"/>
  </w:style>
  <w:style w:type="character" w:customStyle="1" w:styleId="WW8Num7z2">
    <w:name w:val="WW8Num7z2"/>
    <w:rsid w:val="005D7043"/>
  </w:style>
  <w:style w:type="character" w:customStyle="1" w:styleId="WW8Num7z3">
    <w:name w:val="WW8Num7z3"/>
    <w:rsid w:val="005D7043"/>
  </w:style>
  <w:style w:type="character" w:customStyle="1" w:styleId="WW8Num7z4">
    <w:name w:val="WW8Num7z4"/>
    <w:rsid w:val="005D7043"/>
  </w:style>
  <w:style w:type="character" w:customStyle="1" w:styleId="WW8Num7z5">
    <w:name w:val="WW8Num7z5"/>
    <w:rsid w:val="005D7043"/>
  </w:style>
  <w:style w:type="character" w:customStyle="1" w:styleId="WW8Num7z6">
    <w:name w:val="WW8Num7z6"/>
    <w:rsid w:val="005D7043"/>
  </w:style>
  <w:style w:type="character" w:customStyle="1" w:styleId="WW8Num7z7">
    <w:name w:val="WW8Num7z7"/>
    <w:rsid w:val="005D7043"/>
  </w:style>
  <w:style w:type="character" w:customStyle="1" w:styleId="WW8Num7z8">
    <w:name w:val="WW8Num7z8"/>
    <w:rsid w:val="005D7043"/>
  </w:style>
  <w:style w:type="character" w:customStyle="1" w:styleId="1">
    <w:name w:val="Основной шрифт абзаца1"/>
    <w:rsid w:val="005D7043"/>
  </w:style>
  <w:style w:type="character" w:styleId="a4">
    <w:name w:val="page number"/>
    <w:basedOn w:val="1"/>
    <w:rsid w:val="005D7043"/>
  </w:style>
  <w:style w:type="character" w:styleId="a5">
    <w:name w:val="Hyperlink"/>
    <w:rsid w:val="005D7043"/>
    <w:rPr>
      <w:color w:val="0000FF"/>
      <w:u w:val="single"/>
    </w:rPr>
  </w:style>
  <w:style w:type="character" w:customStyle="1" w:styleId="21">
    <w:name w:val="Заголовок 2 Знак"/>
    <w:rsid w:val="005D7043"/>
    <w:rPr>
      <w:b/>
      <w:bCs/>
      <w:sz w:val="36"/>
      <w:szCs w:val="36"/>
    </w:rPr>
  </w:style>
  <w:style w:type="character" w:customStyle="1" w:styleId="fontstyle26">
    <w:name w:val="fontstyle26"/>
    <w:basedOn w:val="1"/>
    <w:rsid w:val="005D7043"/>
  </w:style>
  <w:style w:type="character" w:customStyle="1" w:styleId="doccaption">
    <w:name w:val="doccaption"/>
    <w:basedOn w:val="1"/>
    <w:rsid w:val="005D7043"/>
  </w:style>
  <w:style w:type="paragraph" w:customStyle="1" w:styleId="a6">
    <w:name w:val="Заголовок"/>
    <w:basedOn w:val="a"/>
    <w:next w:val="a0"/>
    <w:rsid w:val="005D70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5D7043"/>
    <w:pPr>
      <w:spacing w:after="140" w:line="288" w:lineRule="auto"/>
    </w:pPr>
  </w:style>
  <w:style w:type="paragraph" w:styleId="a7">
    <w:name w:val="List"/>
    <w:basedOn w:val="a0"/>
    <w:rsid w:val="005D7043"/>
    <w:rPr>
      <w:rFonts w:cs="Mangal"/>
    </w:rPr>
  </w:style>
  <w:style w:type="paragraph" w:styleId="a8">
    <w:name w:val="caption"/>
    <w:basedOn w:val="a"/>
    <w:qFormat/>
    <w:rsid w:val="005D70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D7043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5D704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D7043"/>
    <w:pPr>
      <w:suppressLineNumbers/>
    </w:pPr>
    <w:rPr>
      <w:rFonts w:cs="Mangal"/>
    </w:rPr>
  </w:style>
  <w:style w:type="paragraph" w:styleId="a9">
    <w:name w:val="header"/>
    <w:basedOn w:val="a"/>
    <w:rsid w:val="005D70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D7043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5D7043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5D7043"/>
    <w:pPr>
      <w:spacing w:after="120"/>
      <w:ind w:left="283"/>
    </w:pPr>
  </w:style>
  <w:style w:type="paragraph" w:styleId="ad">
    <w:name w:val="Normal (Web)"/>
    <w:basedOn w:val="a"/>
    <w:uiPriority w:val="99"/>
    <w:rsid w:val="005D7043"/>
    <w:pPr>
      <w:spacing w:before="280" w:after="280"/>
    </w:pPr>
  </w:style>
  <w:style w:type="paragraph" w:styleId="ae">
    <w:name w:val="List Paragraph"/>
    <w:aliases w:val="Источник"/>
    <w:basedOn w:val="a"/>
    <w:uiPriority w:val="34"/>
    <w:qFormat/>
    <w:rsid w:val="005D7043"/>
    <w:pPr>
      <w:ind w:left="708"/>
    </w:pPr>
  </w:style>
  <w:style w:type="paragraph" w:customStyle="1" w:styleId="ConsPlusNormal">
    <w:name w:val="ConsPlusNormal"/>
    <w:rsid w:val="005D704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11">
    <w:name w:val="style11"/>
    <w:basedOn w:val="a"/>
    <w:rsid w:val="005D7043"/>
    <w:pPr>
      <w:spacing w:before="280" w:after="280"/>
    </w:pPr>
  </w:style>
  <w:style w:type="character" w:styleId="af">
    <w:name w:val="Emphasis"/>
    <w:basedOn w:val="a1"/>
    <w:uiPriority w:val="20"/>
    <w:qFormat/>
    <w:rsid w:val="00AD224D"/>
    <w:rPr>
      <w:i/>
      <w:iCs/>
    </w:rPr>
  </w:style>
  <w:style w:type="character" w:styleId="af0">
    <w:name w:val="Strong"/>
    <w:basedOn w:val="a1"/>
    <w:uiPriority w:val="22"/>
    <w:qFormat/>
    <w:rsid w:val="00AD224D"/>
    <w:rPr>
      <w:b/>
      <w:bCs/>
    </w:rPr>
  </w:style>
  <w:style w:type="character" w:customStyle="1" w:styleId="navigation-current-item">
    <w:name w:val="navigation-current-item"/>
    <w:basedOn w:val="a1"/>
    <w:rsid w:val="00D533E7"/>
  </w:style>
  <w:style w:type="paragraph" w:customStyle="1" w:styleId="af1">
    <w:name w:val="Нормальный (таблица)"/>
    <w:basedOn w:val="a"/>
    <w:next w:val="a"/>
    <w:uiPriority w:val="99"/>
    <w:rsid w:val="002C48F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skstate.ru/government/executiv/agency/0/doc/13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20</cp:revision>
  <cp:lastPrinted>2017-06-22T04:22:00Z</cp:lastPrinted>
  <dcterms:created xsi:type="dcterms:W3CDTF">2017-04-20T01:49:00Z</dcterms:created>
  <dcterms:modified xsi:type="dcterms:W3CDTF">2017-06-23T02:00:00Z</dcterms:modified>
</cp:coreProperties>
</file>