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00526C" w:rsidRPr="00F13C9B" w:rsidRDefault="00F13C9B" w:rsidP="0000526C">
      <w:pPr>
        <w:autoSpaceDE w:val="0"/>
        <w:spacing w:line="276" w:lineRule="auto"/>
        <w:jc w:val="center"/>
        <w:rPr>
          <w:rFonts w:ascii="Segoe UI" w:hAnsi="Segoe UI" w:cs="Segoe UI"/>
          <w:sz w:val="32"/>
          <w:szCs w:val="32"/>
        </w:rPr>
      </w:pPr>
      <w:r w:rsidRPr="00F13C9B">
        <w:rPr>
          <w:rFonts w:ascii="Segoe UI" w:eastAsia="Calibri" w:hAnsi="Segoe UI" w:cs="Segoe UI"/>
          <w:b/>
          <w:bCs/>
          <w:sz w:val="32"/>
          <w:szCs w:val="32"/>
        </w:rPr>
        <w:t>«</w:t>
      </w:r>
      <w:r w:rsidRPr="00F13C9B">
        <w:rPr>
          <w:rFonts w:ascii="Segoe UI" w:hAnsi="Segoe UI" w:cs="Segoe UI"/>
          <w:b/>
          <w:sz w:val="32"/>
          <w:szCs w:val="32"/>
        </w:rPr>
        <w:t>Как и в каких случаях снять с кадастрового учета объект капитального  строительства»</w:t>
      </w:r>
    </w:p>
    <w:p w:rsidR="008F629E" w:rsidRDefault="008F629E" w:rsidP="008F629E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F13C9B" w:rsidRPr="00F13C9B" w:rsidRDefault="00FE1347" w:rsidP="00F13C9B">
      <w:pPr>
        <w:tabs>
          <w:tab w:val="left" w:pos="567"/>
        </w:tabs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Красноярск</w:t>
      </w:r>
      <w:r w:rsidR="001F3B81" w:rsidRPr="0000526C">
        <w:rPr>
          <w:rFonts w:ascii="Segoe UI" w:hAnsi="Segoe UI" w:cs="Segoe UI"/>
          <w:b/>
        </w:rPr>
        <w:t xml:space="preserve"> </w:t>
      </w:r>
      <w:r w:rsidR="00F13C9B">
        <w:rPr>
          <w:rFonts w:ascii="Segoe UI" w:hAnsi="Segoe UI" w:cs="Segoe UI"/>
          <w:b/>
        </w:rPr>
        <w:t>12</w:t>
      </w:r>
      <w:r w:rsidR="001F3B81" w:rsidRPr="0000526C">
        <w:rPr>
          <w:rFonts w:ascii="Segoe UI" w:hAnsi="Segoe UI" w:cs="Segoe UI"/>
          <w:b/>
        </w:rPr>
        <w:t xml:space="preserve"> </w:t>
      </w:r>
      <w:r w:rsidR="001F444B">
        <w:rPr>
          <w:rFonts w:ascii="Segoe UI" w:hAnsi="Segoe UI" w:cs="Segoe UI"/>
          <w:b/>
        </w:rPr>
        <w:t>июл</w:t>
      </w:r>
      <w:r w:rsidR="008F629E" w:rsidRPr="0000526C">
        <w:rPr>
          <w:rFonts w:ascii="Segoe UI" w:hAnsi="Segoe UI" w:cs="Segoe UI"/>
          <w:b/>
        </w:rPr>
        <w:t>я</w:t>
      </w:r>
      <w:r w:rsidR="001F3B81" w:rsidRPr="0000526C">
        <w:rPr>
          <w:rFonts w:ascii="Segoe UI" w:hAnsi="Segoe UI" w:cs="Segoe UI"/>
          <w:b/>
        </w:rPr>
        <w:t xml:space="preserve"> 201</w:t>
      </w:r>
      <w:r w:rsidR="008F629E" w:rsidRPr="0000526C">
        <w:rPr>
          <w:rFonts w:ascii="Segoe UI" w:hAnsi="Segoe UI" w:cs="Segoe UI"/>
          <w:b/>
        </w:rPr>
        <w:t>6</w:t>
      </w:r>
      <w:r w:rsidR="001F3B81" w:rsidRPr="0000526C">
        <w:rPr>
          <w:rFonts w:ascii="Segoe UI" w:hAnsi="Segoe UI" w:cs="Segoe UI"/>
          <w:b/>
        </w:rPr>
        <w:t xml:space="preserve"> года</w:t>
      </w:r>
      <w:r w:rsidR="001F3B81" w:rsidRPr="0000526C">
        <w:rPr>
          <w:rFonts w:ascii="Segoe UI" w:hAnsi="Segoe UI" w:cs="Segoe UI"/>
        </w:rPr>
        <w:t xml:space="preserve"> </w:t>
      </w:r>
      <w:r w:rsidR="008F629E" w:rsidRPr="0000526C">
        <w:rPr>
          <w:rFonts w:ascii="Segoe UI" w:hAnsi="Segoe UI" w:cs="Segoe UI"/>
        </w:rPr>
        <w:t xml:space="preserve">- </w:t>
      </w:r>
      <w:r w:rsidR="00F13C9B" w:rsidRPr="00F13C9B">
        <w:rPr>
          <w:rFonts w:ascii="Segoe UI" w:hAnsi="Segoe UI" w:cs="Segoe UI"/>
        </w:rPr>
        <w:t xml:space="preserve">Не секрет, что жизнь готова преподнести любые сюрпризы, и не всегда эти сюрпризы можно отнести к разряду </w:t>
      </w:r>
      <w:proofErr w:type="gramStart"/>
      <w:r w:rsidR="00F13C9B" w:rsidRPr="00F13C9B">
        <w:rPr>
          <w:rFonts w:ascii="Segoe UI" w:hAnsi="Segoe UI" w:cs="Segoe UI"/>
        </w:rPr>
        <w:t>хороших</w:t>
      </w:r>
      <w:proofErr w:type="gramEnd"/>
      <w:r w:rsidR="00F13C9B" w:rsidRPr="00F13C9B">
        <w:rPr>
          <w:rFonts w:ascii="Segoe UI" w:hAnsi="Segoe UI" w:cs="Segoe UI"/>
        </w:rPr>
        <w:t xml:space="preserve">. </w:t>
      </w:r>
    </w:p>
    <w:p w:rsidR="00F13C9B" w:rsidRPr="00F13C9B" w:rsidRDefault="00F13C9B" w:rsidP="00F13C9B">
      <w:pPr>
        <w:ind w:firstLine="709"/>
        <w:jc w:val="both"/>
        <w:rPr>
          <w:rFonts w:ascii="Segoe UI" w:hAnsi="Segoe UI" w:cs="Segoe UI"/>
        </w:rPr>
      </w:pPr>
      <w:r w:rsidRPr="00F13C9B">
        <w:rPr>
          <w:rFonts w:ascii="Segoe UI" w:hAnsi="Segoe UI" w:cs="Segoe UI"/>
        </w:rPr>
        <w:t>Предположим, что у кого-то разрушился или сгорел дом, квартира, надворные постройки. В таких ситуациях будут вполне закономерны следующие вопросы: зачем снимать объект капитального строительства с государственного кадастрового учета и как это делается. Начнем по порядку.</w:t>
      </w:r>
    </w:p>
    <w:p w:rsidR="00F13C9B" w:rsidRPr="00F13C9B" w:rsidRDefault="00F13C9B" w:rsidP="00F13C9B">
      <w:pPr>
        <w:ind w:firstLine="709"/>
        <w:jc w:val="both"/>
        <w:rPr>
          <w:rFonts w:ascii="Segoe UI" w:hAnsi="Segoe UI" w:cs="Segoe UI"/>
        </w:rPr>
      </w:pPr>
      <w:r w:rsidRPr="00F13C9B">
        <w:rPr>
          <w:rFonts w:ascii="Segoe UI" w:hAnsi="Segoe UI" w:cs="Segoe UI"/>
          <w:shd w:val="clear" w:color="auto" w:fill="FFFFFF"/>
        </w:rPr>
        <w:t>Во-первых,</w:t>
      </w:r>
      <w:r w:rsidRPr="00F13C9B">
        <w:rPr>
          <w:rFonts w:ascii="Segoe UI" w:hAnsi="Segoe UI" w:cs="Segoe UI"/>
          <w:b/>
          <w:shd w:val="clear" w:color="auto" w:fill="FFFFFF"/>
        </w:rPr>
        <w:t xml:space="preserve"> </w:t>
      </w:r>
      <w:r w:rsidRPr="00F13C9B">
        <w:rPr>
          <w:rFonts w:ascii="Segoe UI" w:hAnsi="Segoe UI" w:cs="Segoe UI"/>
        </w:rPr>
        <w:t>сведения об объектах, состоящих на кадастровом учете, передаются в налоговую инспекцию для последующего начисления налогов. И если гражданин не использует по назначению разрушенный или сгоревший объект капитального строительства, который поставлен на кадастровый учет, и в отношении которого имеется свидетельство о государственной регистрации права, с него по закону все равно будет взиматься налог на имущество. Лишь только тогда, когда объект будет снят с государственного кадастрового учета и сведения об этом поступят в налоговый орган, начисление налогов будет прекращено. Собственник же получит кадастровую выписку, в которой будут отражены характеристики  объекта, ранее стоящего на учете и дата его снятия с кадастрового учета</w:t>
      </w:r>
    </w:p>
    <w:p w:rsidR="00F13C9B" w:rsidRPr="00F13C9B" w:rsidRDefault="00F13C9B" w:rsidP="00F13C9B">
      <w:pPr>
        <w:ind w:firstLine="709"/>
        <w:jc w:val="both"/>
        <w:rPr>
          <w:rFonts w:ascii="Segoe UI" w:hAnsi="Segoe UI" w:cs="Segoe UI"/>
        </w:rPr>
      </w:pPr>
      <w:r w:rsidRPr="00F13C9B">
        <w:rPr>
          <w:rFonts w:ascii="Segoe UI" w:hAnsi="Segoe UI" w:cs="Segoe UI"/>
        </w:rPr>
        <w:t>Во-вторых, пока разрушенный объект значится на государственном кадастровом учете, новый или преобразованный объект поставить на учет будет невозможно.</w:t>
      </w:r>
    </w:p>
    <w:p w:rsidR="00F13C9B" w:rsidRPr="00F13C9B" w:rsidRDefault="00F13C9B" w:rsidP="00F13C9B">
      <w:pPr>
        <w:pStyle w:val="ConsPlusNormal"/>
        <w:ind w:firstLine="709"/>
        <w:jc w:val="both"/>
        <w:rPr>
          <w:rFonts w:ascii="Segoe UI" w:hAnsi="Segoe UI" w:cs="Segoe UI"/>
          <w:bCs/>
          <w:sz w:val="24"/>
          <w:szCs w:val="24"/>
          <w:shd w:val="clear" w:color="auto" w:fill="FFFFFF"/>
        </w:rPr>
      </w:pPr>
      <w:r w:rsidRPr="00F13C9B">
        <w:rPr>
          <w:rFonts w:ascii="Segoe UI" w:hAnsi="Segoe UI" w:cs="Segoe UI"/>
          <w:bCs/>
          <w:sz w:val="24"/>
          <w:szCs w:val="24"/>
          <w:shd w:val="clear" w:color="auto" w:fill="FFFFFF"/>
        </w:rPr>
        <w:t xml:space="preserve">Документами необходимыми для снятия объекта недвижимости с государственного кадастрового учета являются – </w:t>
      </w:r>
      <w:r w:rsidRPr="00F13C9B">
        <w:rPr>
          <w:rFonts w:ascii="Segoe UI" w:hAnsi="Segoe UI" w:cs="Segoe UI"/>
          <w:sz w:val="24"/>
          <w:szCs w:val="24"/>
        </w:rPr>
        <w:t>заявление о снятии  объекта с государственного кадастрового учета и акт обследования</w:t>
      </w:r>
      <w:r w:rsidRPr="00F13C9B">
        <w:rPr>
          <w:rFonts w:ascii="Segoe UI" w:hAnsi="Segoe UI" w:cs="Segoe UI"/>
          <w:bCs/>
          <w:sz w:val="24"/>
          <w:szCs w:val="24"/>
          <w:shd w:val="clear" w:color="auto" w:fill="FFFFFF"/>
        </w:rPr>
        <w:t>.</w:t>
      </w:r>
    </w:p>
    <w:p w:rsidR="00F13C9B" w:rsidRPr="00F13C9B" w:rsidRDefault="00F13C9B" w:rsidP="00F13C9B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F13C9B">
        <w:rPr>
          <w:rFonts w:ascii="Segoe UI" w:hAnsi="Segoe UI" w:cs="Segoe UI"/>
          <w:b/>
          <w:bCs/>
          <w:sz w:val="24"/>
          <w:szCs w:val="24"/>
          <w:shd w:val="clear" w:color="auto" w:fill="FFFFFF"/>
        </w:rPr>
        <w:t xml:space="preserve"> </w:t>
      </w:r>
      <w:r w:rsidRPr="00F13C9B">
        <w:rPr>
          <w:rFonts w:ascii="Segoe UI" w:hAnsi="Segoe UI" w:cs="Segoe UI"/>
          <w:bCs/>
          <w:sz w:val="24"/>
          <w:szCs w:val="24"/>
          <w:shd w:val="clear" w:color="auto" w:fill="FFFFFF"/>
        </w:rPr>
        <w:t>З</w:t>
      </w:r>
      <w:r w:rsidRPr="00F13C9B">
        <w:rPr>
          <w:rFonts w:ascii="Segoe UI" w:hAnsi="Segoe UI" w:cs="Segoe UI"/>
          <w:sz w:val="24"/>
          <w:szCs w:val="24"/>
        </w:rPr>
        <w:t xml:space="preserve">аявление собственника о снятии  соответствующего объекта с кадастрового учета составляется в бумажном или электронном виде. </w:t>
      </w:r>
      <w:proofErr w:type="gramStart"/>
      <w:r w:rsidRPr="00F13C9B">
        <w:rPr>
          <w:rFonts w:ascii="Segoe UI" w:hAnsi="Segoe UI" w:cs="Segoe UI"/>
          <w:sz w:val="24"/>
          <w:szCs w:val="24"/>
        </w:rPr>
        <w:t xml:space="preserve">Бланк такого заявления можно скачать на информационном </w:t>
      </w:r>
      <w:proofErr w:type="spellStart"/>
      <w:r w:rsidRPr="00F13C9B">
        <w:rPr>
          <w:rFonts w:ascii="Segoe UI" w:hAnsi="Segoe UI" w:cs="Segoe UI"/>
          <w:sz w:val="24"/>
          <w:szCs w:val="24"/>
        </w:rPr>
        <w:t>интернет-портале</w:t>
      </w:r>
      <w:proofErr w:type="spellEnd"/>
      <w:r w:rsidRPr="00F13C9B">
        <w:rPr>
          <w:rFonts w:ascii="Segoe UI" w:hAnsi="Segoe UI" w:cs="Segoe UI"/>
          <w:sz w:val="24"/>
          <w:szCs w:val="24"/>
        </w:rPr>
        <w:t xml:space="preserve"> Росреестра или получить в офисах филиала </w:t>
      </w:r>
      <w:r w:rsidRPr="00F13C9B">
        <w:rPr>
          <w:rFonts w:ascii="Segoe UI" w:hAnsi="Segoe UI" w:cs="Segoe UI"/>
          <w:sz w:val="24"/>
          <w:szCs w:val="24"/>
          <w:shd w:val="clear" w:color="auto" w:fill="FFFFFF"/>
        </w:rPr>
        <w:t xml:space="preserve">ФГБУ «ФКП Росреестра» по Красноярскому краю, а так же в </w:t>
      </w:r>
      <w:r w:rsidRPr="00F13C9B">
        <w:rPr>
          <w:rFonts w:ascii="Segoe UI" w:hAnsi="Segoe UI" w:cs="Segoe UI"/>
          <w:sz w:val="24"/>
          <w:szCs w:val="24"/>
        </w:rPr>
        <w:t>многофункциональных центрах  предоставления государственных и муниципальных услуг.</w:t>
      </w:r>
      <w:proofErr w:type="gramEnd"/>
    </w:p>
    <w:p w:rsidR="00F13C9B" w:rsidRPr="00F13C9B" w:rsidRDefault="00F13C9B" w:rsidP="00F13C9B">
      <w:pPr>
        <w:ind w:firstLine="709"/>
        <w:jc w:val="both"/>
        <w:rPr>
          <w:rFonts w:ascii="Segoe UI" w:hAnsi="Segoe UI" w:cs="Segoe UI"/>
        </w:rPr>
      </w:pPr>
      <w:r w:rsidRPr="00F13C9B">
        <w:rPr>
          <w:rFonts w:ascii="Segoe UI" w:hAnsi="Segoe UI" w:cs="Segoe UI"/>
          <w:shd w:val="clear" w:color="auto" w:fill="FFFFFF"/>
        </w:rPr>
        <w:t>Другой необходимый документ, а</w:t>
      </w:r>
      <w:r w:rsidRPr="00F13C9B">
        <w:rPr>
          <w:rFonts w:ascii="Segoe UI" w:hAnsi="Segoe UI" w:cs="Segoe UI"/>
        </w:rPr>
        <w:t xml:space="preserve">кт обследования, удостоверяющий прекращение существования объекта недвижимости. Для оформления акта обследования заинтересованному лицу необходимо заключить соглашение с кадастровым инженером. </w:t>
      </w:r>
    </w:p>
    <w:p w:rsidR="00F13C9B" w:rsidRPr="00F13C9B" w:rsidRDefault="00F13C9B" w:rsidP="00F13C9B">
      <w:pPr>
        <w:ind w:firstLine="708"/>
        <w:jc w:val="both"/>
        <w:rPr>
          <w:rFonts w:ascii="Segoe UI" w:hAnsi="Segoe UI" w:cs="Segoe UI"/>
        </w:rPr>
      </w:pPr>
      <w:r w:rsidRPr="00F13C9B">
        <w:rPr>
          <w:rFonts w:ascii="Segoe UI" w:hAnsi="Segoe UI" w:cs="Segoe UI"/>
        </w:rPr>
        <w:t xml:space="preserve">В акте обследования кадастровым инженером должен быть подтвержден факт гибели, уничтожения конкретного объекта недвижимости с обязательным указанием кадастрового номера. Если с кадастрового учета нужно снять помещение, кадастровый инженер должен документально подтвердить факт уничтожения части здания, либо всего здания в котором находилось соответствующее помещение. </w:t>
      </w:r>
    </w:p>
    <w:p w:rsidR="00F13C9B" w:rsidRPr="00F13C9B" w:rsidRDefault="00F13C9B" w:rsidP="00F13C9B">
      <w:pPr>
        <w:ind w:firstLine="709"/>
        <w:jc w:val="both"/>
        <w:rPr>
          <w:rFonts w:ascii="Segoe UI" w:hAnsi="Segoe UI" w:cs="Segoe UI"/>
        </w:rPr>
      </w:pPr>
      <w:r w:rsidRPr="00F13C9B">
        <w:rPr>
          <w:rFonts w:ascii="Segoe UI" w:hAnsi="Segoe UI" w:cs="Segoe UI"/>
        </w:rPr>
        <w:t xml:space="preserve">Однако  часть 5 статьи 25 Закона «О государственном кадастре недвижимости» содержит исключение, согласно которому для снятия объекта недвижимости с кадастрового учета акт обследования, удостоверяющий прекращение существования объекта недвижимого имущества, предоставлять с заявлением не нужно. Так, например собственником здание либо сооружения вправе снять с кадастрового учета помещение, </w:t>
      </w:r>
      <w:r w:rsidRPr="00F13C9B">
        <w:rPr>
          <w:rFonts w:ascii="Segoe UI" w:hAnsi="Segoe UI" w:cs="Segoe UI"/>
        </w:rPr>
        <w:lastRenderedPageBreak/>
        <w:t xml:space="preserve">находящееся в этом здании, представив только соответствующее заявление собственника здания или сооружения. </w:t>
      </w:r>
    </w:p>
    <w:p w:rsidR="00F13C9B" w:rsidRPr="00F13C9B" w:rsidRDefault="00F13C9B" w:rsidP="00F13C9B">
      <w:pPr>
        <w:ind w:firstLine="709"/>
        <w:jc w:val="both"/>
        <w:rPr>
          <w:rFonts w:ascii="Segoe UI" w:hAnsi="Segoe UI" w:cs="Segoe UI"/>
        </w:rPr>
      </w:pPr>
      <w:r w:rsidRPr="00F13C9B">
        <w:rPr>
          <w:rFonts w:ascii="Segoe UI" w:hAnsi="Segoe UI" w:cs="Segoe UI"/>
        </w:rPr>
        <w:t xml:space="preserve">Также снятие объектов недвижимости с кадастрового учета предусматривается и по судебному решению. </w:t>
      </w:r>
    </w:p>
    <w:p w:rsidR="00F13C9B" w:rsidRPr="00F13C9B" w:rsidRDefault="00F13C9B" w:rsidP="00F13C9B">
      <w:pPr>
        <w:ind w:firstLine="709"/>
        <w:jc w:val="both"/>
        <w:rPr>
          <w:rFonts w:ascii="Segoe UI" w:hAnsi="Segoe UI" w:cs="Segoe UI"/>
        </w:rPr>
      </w:pPr>
      <w:r w:rsidRPr="00F13C9B">
        <w:rPr>
          <w:rFonts w:ascii="Segoe UI" w:hAnsi="Segoe UI" w:cs="Segoe UI"/>
        </w:rPr>
        <w:t>Процедуру снятия с кадастрового учета можно считать завершенной только после того, как заявителю будет выдана кадастровая выписка, свидетельствующая о том, что объект недвижимости больше не числится в государственном кадастре недвижимости.</w:t>
      </w:r>
    </w:p>
    <w:p w:rsidR="00F13C9B" w:rsidRPr="00F13C9B" w:rsidRDefault="00F13C9B" w:rsidP="00F13C9B">
      <w:pPr>
        <w:ind w:firstLine="709"/>
        <w:jc w:val="both"/>
        <w:rPr>
          <w:rFonts w:ascii="Segoe UI" w:hAnsi="Segoe UI" w:cs="Segoe UI"/>
        </w:rPr>
      </w:pPr>
      <w:r w:rsidRPr="00F13C9B">
        <w:rPr>
          <w:rFonts w:ascii="Segoe UI" w:hAnsi="Segoe UI" w:cs="Segoe UI"/>
        </w:rPr>
        <w:t xml:space="preserve">Подводя итог, можно сказать, что не следует откладывать в «долгий ящик» снятие с учета объекта недвижимости, так как это позволит сократить лишние расходы в отношении, к сожалению уже не существующего дома, квартиры, построек и пр. </w:t>
      </w:r>
    </w:p>
    <w:p w:rsidR="007A1DEC" w:rsidRPr="0000526C" w:rsidRDefault="007A1DEC" w:rsidP="00F13C9B">
      <w:pPr>
        <w:autoSpaceDE w:val="0"/>
        <w:spacing w:line="276" w:lineRule="auto"/>
        <w:ind w:firstLine="567"/>
        <w:jc w:val="both"/>
        <w:rPr>
          <w:rFonts w:ascii="Segoe UI" w:hAnsi="Segoe UI" w:cs="Segoe UI"/>
          <w:bCs/>
          <w:color w:val="0D0D0D"/>
        </w:rPr>
      </w:pPr>
    </w:p>
    <w:p w:rsidR="006E62B2" w:rsidRPr="00AC19F2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122D6B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1C" w:rsidRDefault="0014411C">
      <w:r>
        <w:separator/>
      </w:r>
    </w:p>
  </w:endnote>
  <w:endnote w:type="continuationSeparator" w:id="0">
    <w:p w:rsidR="0014411C" w:rsidRDefault="0014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1C" w:rsidRPr="0047405C" w:rsidRDefault="0014411C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4411C" w:rsidRPr="0047405C" w:rsidRDefault="0014411C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13.07.2016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9:55:28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   </w:t>
    </w:r>
    <w:r w:rsidRPr="0047405C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</w:t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                                       </w:t>
    </w:r>
    <w:r>
      <w:rPr>
        <w:rStyle w:val="a5"/>
        <w:sz w:val="16"/>
        <w:szCs w:val="16"/>
      </w:rPr>
      <w:t xml:space="preserve">                    </w:t>
    </w:r>
    <w:r w:rsidRPr="0047405C">
      <w:rPr>
        <w:rStyle w:val="a5"/>
        <w:sz w:val="16"/>
        <w:szCs w:val="16"/>
      </w:rPr>
      <w:t xml:space="preserve">               </w:t>
    </w:r>
    <w:r>
      <w:rPr>
        <w:rStyle w:val="a5"/>
        <w:sz w:val="16"/>
        <w:szCs w:val="16"/>
      </w:rPr>
      <w:t xml:space="preserve">   </w:t>
    </w:r>
    <w:r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1C" w:rsidRDefault="0014411C">
      <w:r>
        <w:separator/>
      </w:r>
    </w:p>
  </w:footnote>
  <w:footnote w:type="continuationSeparator" w:id="0">
    <w:p w:rsidR="0014411C" w:rsidRDefault="0014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05A0"/>
    <w:rsid w:val="00111575"/>
    <w:rsid w:val="00122D6B"/>
    <w:rsid w:val="001242E2"/>
    <w:rsid w:val="00125F0A"/>
    <w:rsid w:val="001306D7"/>
    <w:rsid w:val="0014411C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12EDB"/>
    <w:rsid w:val="002460DC"/>
    <w:rsid w:val="00246413"/>
    <w:rsid w:val="00251DE5"/>
    <w:rsid w:val="00286D34"/>
    <w:rsid w:val="002B6103"/>
    <w:rsid w:val="002C04B1"/>
    <w:rsid w:val="003018AC"/>
    <w:rsid w:val="0031234C"/>
    <w:rsid w:val="003522FD"/>
    <w:rsid w:val="003A0744"/>
    <w:rsid w:val="003A4E56"/>
    <w:rsid w:val="003A6ADC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0538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B19BA"/>
    <w:rsid w:val="00CB39C5"/>
    <w:rsid w:val="00CE41B9"/>
    <w:rsid w:val="00CE4713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D4AA0"/>
    <w:rsid w:val="00EE0555"/>
    <w:rsid w:val="00F13C9B"/>
    <w:rsid w:val="00F3506B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CD27-1440-487F-9DE0-B55A1839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4</cp:revision>
  <cp:lastPrinted>2016-07-13T02:55:00Z</cp:lastPrinted>
  <dcterms:created xsi:type="dcterms:W3CDTF">2016-07-12T02:32:00Z</dcterms:created>
  <dcterms:modified xsi:type="dcterms:W3CDTF">2016-07-13T03:05:00Z</dcterms:modified>
</cp:coreProperties>
</file>