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6F61A6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6F61A6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64649A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/>
        </w:rPr>
      </w:pPr>
    </w:p>
    <w:p w:rsidR="00B868A1" w:rsidRPr="000A03C0" w:rsidRDefault="000A03C0" w:rsidP="00F216E8">
      <w:pPr>
        <w:shd w:val="clear" w:color="auto" w:fill="FFFFFF"/>
        <w:jc w:val="center"/>
        <w:textAlignment w:val="top"/>
        <w:outlineLvl w:val="4"/>
        <w:rPr>
          <w:rFonts w:ascii="Segoe UI" w:eastAsia="Calibri" w:hAnsi="Segoe UI" w:cs="Segoe UI"/>
          <w:b/>
          <w:bCs/>
          <w:sz w:val="40"/>
          <w:szCs w:val="32"/>
        </w:rPr>
      </w:pPr>
      <w:r w:rsidRPr="000A03C0">
        <w:rPr>
          <w:rFonts w:ascii="Segoe UI" w:hAnsi="Segoe UI" w:cs="Segoe UI"/>
          <w:b/>
          <w:sz w:val="32"/>
          <w:szCs w:val="28"/>
        </w:rPr>
        <w:t xml:space="preserve">Особенности кадастрового учета объектов недвижимости, расположенных на территории более </w:t>
      </w:r>
      <w:r>
        <w:rPr>
          <w:rFonts w:ascii="Segoe UI" w:hAnsi="Segoe UI" w:cs="Segoe UI"/>
          <w:b/>
          <w:sz w:val="32"/>
          <w:szCs w:val="28"/>
        </w:rPr>
        <w:br/>
      </w:r>
      <w:r w:rsidRPr="000A03C0">
        <w:rPr>
          <w:rFonts w:ascii="Segoe UI" w:hAnsi="Segoe UI" w:cs="Segoe UI"/>
          <w:b/>
          <w:sz w:val="32"/>
          <w:szCs w:val="28"/>
        </w:rPr>
        <w:t>одного кадастрового округа</w:t>
      </w:r>
    </w:p>
    <w:p w:rsidR="00FA6536" w:rsidRPr="000A03C0" w:rsidRDefault="00FA6536" w:rsidP="00B868A1">
      <w:pPr>
        <w:shd w:val="clear" w:color="auto" w:fill="FFFFFF"/>
        <w:ind w:firstLine="709"/>
        <w:jc w:val="center"/>
        <w:textAlignment w:val="top"/>
        <w:outlineLvl w:val="4"/>
        <w:rPr>
          <w:rFonts w:ascii="Segoe UI" w:hAnsi="Segoe UI" w:cs="Segoe UI"/>
          <w:sz w:val="32"/>
          <w:szCs w:val="32"/>
        </w:rPr>
      </w:pPr>
    </w:p>
    <w:p w:rsidR="000A03C0" w:rsidRPr="000A03C0" w:rsidRDefault="001F3B81" w:rsidP="000A03C0">
      <w:pPr>
        <w:pStyle w:val="4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b w:val="0"/>
        </w:rPr>
      </w:pPr>
      <w:r w:rsidRPr="000A03C0">
        <w:rPr>
          <w:rFonts w:ascii="Segoe UI" w:hAnsi="Segoe UI" w:cs="Segoe UI"/>
        </w:rPr>
        <w:t xml:space="preserve">Красноярск, </w:t>
      </w:r>
      <w:r w:rsidR="00F216E8" w:rsidRPr="000A03C0">
        <w:rPr>
          <w:rFonts w:ascii="Segoe UI" w:hAnsi="Segoe UI" w:cs="Segoe UI"/>
        </w:rPr>
        <w:t>2</w:t>
      </w:r>
      <w:r w:rsidR="0039012A">
        <w:rPr>
          <w:rFonts w:ascii="Segoe UI" w:hAnsi="Segoe UI" w:cs="Segoe UI"/>
        </w:rPr>
        <w:t>8</w:t>
      </w:r>
      <w:r w:rsidR="008E7A9B" w:rsidRPr="000A03C0">
        <w:rPr>
          <w:rFonts w:ascii="Segoe UI" w:hAnsi="Segoe UI" w:cs="Segoe UI"/>
        </w:rPr>
        <w:t xml:space="preserve"> марта</w:t>
      </w:r>
      <w:r w:rsidRPr="000A03C0">
        <w:rPr>
          <w:rFonts w:ascii="Segoe UI" w:hAnsi="Segoe UI" w:cs="Segoe UI"/>
        </w:rPr>
        <w:t>, 201</w:t>
      </w:r>
      <w:r w:rsidR="008F629E" w:rsidRPr="000A03C0">
        <w:rPr>
          <w:rFonts w:ascii="Segoe UI" w:hAnsi="Segoe UI" w:cs="Segoe UI"/>
        </w:rPr>
        <w:t>6</w:t>
      </w:r>
      <w:r w:rsidRPr="000A03C0">
        <w:rPr>
          <w:rFonts w:ascii="Segoe UI" w:hAnsi="Segoe UI" w:cs="Segoe UI"/>
        </w:rPr>
        <w:t xml:space="preserve"> года,</w:t>
      </w:r>
      <w:r w:rsidRPr="008E7A9B">
        <w:rPr>
          <w:rFonts w:ascii="Segoe UI" w:hAnsi="Segoe UI" w:cs="Segoe UI"/>
        </w:rPr>
        <w:t xml:space="preserve"> </w:t>
      </w:r>
      <w:r w:rsidR="008F629E" w:rsidRPr="000A03C0">
        <w:rPr>
          <w:rFonts w:ascii="Segoe UI" w:hAnsi="Segoe UI" w:cs="Segoe UI"/>
          <w:b w:val="0"/>
        </w:rPr>
        <w:t xml:space="preserve">- </w:t>
      </w:r>
      <w:r w:rsidR="000A03C0" w:rsidRPr="000A03C0">
        <w:rPr>
          <w:rFonts w:ascii="Segoe UI" w:hAnsi="Segoe UI" w:cs="Segoe UI"/>
          <w:b w:val="0"/>
        </w:rPr>
        <w:t xml:space="preserve">Филиал ФГБУ «ФКП Росреестра» по Красноярскому краю уведомляет о том, что государственный кадастровый учет объектов недвижимости (в том числе линейных сооружений), расположенных на территории </w:t>
      </w:r>
      <w:r w:rsidR="000A03C0" w:rsidRPr="000A03C0">
        <w:rPr>
          <w:rFonts w:ascii="Segoe UI" w:hAnsi="Segoe UI" w:cs="Segoe UI"/>
        </w:rPr>
        <w:t>более одного кадастрового округа</w:t>
      </w:r>
      <w:r w:rsidR="000A03C0" w:rsidRPr="000A03C0">
        <w:rPr>
          <w:rFonts w:ascii="Segoe UI" w:hAnsi="Segoe UI" w:cs="Segoe UI"/>
          <w:b w:val="0"/>
        </w:rPr>
        <w:t xml:space="preserve">, осуществляется центральным аппаратом ФГБУ </w:t>
      </w:r>
      <w:r w:rsidR="000A03C0">
        <w:rPr>
          <w:rFonts w:ascii="Segoe UI" w:hAnsi="Segoe UI" w:cs="Segoe UI"/>
          <w:b w:val="0"/>
        </w:rPr>
        <w:br/>
      </w:r>
      <w:r w:rsidR="000A03C0" w:rsidRPr="000A03C0">
        <w:rPr>
          <w:rFonts w:ascii="Segoe UI" w:hAnsi="Segoe UI" w:cs="Segoe UI"/>
          <w:b w:val="0"/>
        </w:rPr>
        <w:t>«ФКП Росреестра».</w:t>
      </w:r>
    </w:p>
    <w:p w:rsidR="000A03C0" w:rsidRPr="000A03C0" w:rsidRDefault="000A03C0" w:rsidP="000A03C0">
      <w:pPr>
        <w:pStyle w:val="4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b w:val="0"/>
        </w:rPr>
      </w:pPr>
      <w:r w:rsidRPr="000A03C0">
        <w:rPr>
          <w:rFonts w:ascii="Segoe UI" w:hAnsi="Segoe UI" w:cs="Segoe UI"/>
          <w:b w:val="0"/>
        </w:rPr>
        <w:t>Соответственно, ведение государственного кадастра недвижимости, а также предоставление сведений в отношении таких объектов, также осуществляется уполномоченным органом.</w:t>
      </w:r>
    </w:p>
    <w:p w:rsidR="00F216E8" w:rsidRPr="000A03C0" w:rsidRDefault="000A03C0" w:rsidP="000A03C0">
      <w:pPr>
        <w:spacing w:line="276" w:lineRule="auto"/>
        <w:ind w:firstLine="567"/>
        <w:jc w:val="both"/>
        <w:rPr>
          <w:rFonts w:ascii="Segoe UI" w:eastAsiaTheme="minorHAnsi" w:hAnsi="Segoe UI" w:cs="Segoe UI"/>
          <w:lang w:eastAsia="en-US"/>
        </w:rPr>
      </w:pPr>
      <w:r w:rsidRPr="000A03C0">
        <w:rPr>
          <w:rFonts w:ascii="Segoe UI" w:hAnsi="Segoe UI" w:cs="Segoe UI"/>
        </w:rPr>
        <w:t xml:space="preserve">Обращаем внимание, что в случае расположения объекта недвижимости в нескольких кадастровых округах заявление об учете представляется в орган кадастрового учета или многофункциональный центр в любом из таких кадастровых округов согласно части 1 статьи 21 федерального закона от 24.07.2007 № 221-ФЗ </w:t>
      </w:r>
      <w:r w:rsidRPr="000A03C0">
        <w:rPr>
          <w:rFonts w:ascii="Segoe UI" w:hAnsi="Segoe UI" w:cs="Segoe UI"/>
        </w:rPr>
        <w:br/>
        <w:t>«О государственном кадастре недвижимости».</w:t>
      </w:r>
    </w:p>
    <w:p w:rsidR="00E00AC8" w:rsidRDefault="00E00AC8" w:rsidP="00E00AC8">
      <w:pPr>
        <w:pBdr>
          <w:bottom w:val="single" w:sz="12" w:space="1" w:color="auto"/>
        </w:pBdr>
        <w:spacing w:line="276" w:lineRule="auto"/>
        <w:ind w:firstLine="567"/>
        <w:jc w:val="both"/>
        <w:rPr>
          <w:rFonts w:ascii="Segoe UI" w:eastAsiaTheme="minorHAnsi" w:hAnsi="Segoe UI" w:cs="Segoe UI"/>
          <w:lang w:eastAsia="en-US"/>
        </w:rPr>
      </w:pPr>
    </w:p>
    <w:p w:rsidR="00E00AC8" w:rsidRPr="00E00AC8" w:rsidRDefault="00E00AC8" w:rsidP="00E00AC8">
      <w:pPr>
        <w:spacing w:line="276" w:lineRule="auto"/>
        <w:ind w:firstLine="567"/>
        <w:jc w:val="both"/>
        <w:rPr>
          <w:rFonts w:ascii="Segoe UI" w:hAnsi="Segoe UI" w:cs="Segoe UI"/>
        </w:rPr>
      </w:pPr>
    </w:p>
    <w:p w:rsidR="00A64ADC" w:rsidRPr="008E7A9B" w:rsidRDefault="00180C15" w:rsidP="0064649A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bookmarkStart w:id="0" w:name="_GoBack"/>
      <w:bookmarkEnd w:id="0"/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070CCB" w:rsidRPr="008E7A9B" w:rsidRDefault="00070CCB" w:rsidP="0064649A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180C15" w:rsidRPr="008E7A9B" w:rsidRDefault="00180C15" w:rsidP="0064649A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</w:t>
      </w:r>
      <w:proofErr w:type="spellStart"/>
      <w:r w:rsidRPr="008E7A9B">
        <w:rPr>
          <w:rFonts w:ascii="Segoe UI" w:hAnsi="Segoe UI" w:cs="Segoe UI"/>
          <w:bCs/>
          <w:color w:val="0D0D0D"/>
          <w:sz w:val="20"/>
          <w:szCs w:val="20"/>
        </w:rPr>
        <w:t>Росреестр</w:t>
      </w:r>
      <w:proofErr w:type="spellEnd"/>
      <w:r w:rsidRPr="008E7A9B">
        <w:rPr>
          <w:rFonts w:ascii="Segoe UI" w:hAnsi="Segoe UI" w:cs="Segoe UI"/>
          <w:bCs/>
          <w:color w:val="0D0D0D"/>
          <w:sz w:val="20"/>
          <w:szCs w:val="20"/>
        </w:rPr>
        <w:t>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</w:t>
      </w:r>
      <w:r w:rsidR="00776E03" w:rsidRPr="008E7A9B">
        <w:rPr>
          <w:rFonts w:ascii="Segoe UI" w:hAnsi="Segoe UI" w:cs="Segoe UI"/>
          <w:bCs/>
          <w:color w:val="0D0D0D"/>
          <w:sz w:val="20"/>
          <w:szCs w:val="20"/>
        </w:rPr>
        <w:t>.</w:t>
      </w:r>
    </w:p>
    <w:p w:rsidR="00A64ADC" w:rsidRPr="008E7A9B" w:rsidRDefault="00776E03" w:rsidP="0064649A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</w:t>
      </w:r>
      <w:r w:rsidR="001F48E9" w:rsidRPr="008E7A9B">
        <w:rPr>
          <w:rFonts w:ascii="Segoe UI" w:hAnsi="Segoe UI" w:cs="Segoe UI"/>
          <w:bCs/>
          <w:color w:val="0D0D0D"/>
          <w:sz w:val="20"/>
          <w:szCs w:val="20"/>
        </w:rPr>
        <w:t>Р</w:t>
      </w: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6F61A6" w:rsidRPr="00070CCB" w:rsidRDefault="006F61A6" w:rsidP="00125F0A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F216E8" w:rsidRPr="006F61A6" w:rsidRDefault="00F216E8" w:rsidP="00F216E8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F216E8" w:rsidRPr="006F61A6" w:rsidRDefault="00F216E8" w:rsidP="00F216E8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F216E8" w:rsidRDefault="00F216E8" w:rsidP="00F216E8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F216E8" w:rsidRPr="006F61A6" w:rsidRDefault="00F216E8" w:rsidP="00F216E8">
      <w:pPr>
        <w:ind w:right="-143"/>
        <w:rPr>
          <w:rFonts w:ascii="Segoe UI" w:hAnsi="Segoe UI" w:cs="Segoe UI"/>
          <w:sz w:val="18"/>
          <w:szCs w:val="18"/>
        </w:rPr>
      </w:pPr>
    </w:p>
    <w:p w:rsidR="00F216E8" w:rsidRPr="006F61A6" w:rsidRDefault="00F216E8" w:rsidP="00F216E8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F216E8" w:rsidRDefault="00F216E8" w:rsidP="00F216E8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216E8" w:rsidRDefault="00F216E8" w:rsidP="00F216E8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F216E8" w:rsidRPr="006F61A6" w:rsidRDefault="00F216E8" w:rsidP="00F216E8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216E8" w:rsidRPr="008E7A9B" w:rsidRDefault="00DE1AEF" w:rsidP="00F216E8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F216E8">
          <w:rPr>
            <w:rStyle w:val="a7"/>
            <w:rFonts w:ascii="Segoe UI" w:hAnsi="Segoe UI" w:cs="Segoe UI"/>
            <w:sz w:val="18"/>
            <w:szCs w:val="18"/>
          </w:rPr>
          <w:t>p</w:t>
        </w:r>
        <w:r w:rsidR="00F216E8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F216E8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070CCB" w:rsidRPr="008E7A9B" w:rsidRDefault="00070CCB" w:rsidP="00F216E8">
      <w:pPr>
        <w:ind w:right="-143"/>
        <w:rPr>
          <w:rFonts w:ascii="Segoe UI" w:hAnsi="Segoe UI" w:cs="Segoe UI"/>
          <w:sz w:val="18"/>
          <w:szCs w:val="18"/>
        </w:rPr>
      </w:pPr>
    </w:p>
    <w:sectPr w:rsidR="00070CCB" w:rsidRPr="008E7A9B" w:rsidSect="006F61A6">
      <w:footerReference w:type="default" r:id="rId9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26" w:rsidRDefault="00793A26">
      <w:r>
        <w:separator/>
      </w:r>
    </w:p>
  </w:endnote>
  <w:endnote w:type="continuationSeparator" w:id="0">
    <w:p w:rsidR="00793A26" w:rsidRDefault="0079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26" w:rsidRPr="0047405C" w:rsidRDefault="00793A26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793A26" w:rsidRPr="0047405C" w:rsidRDefault="00DE1AEF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39012A">
      <w:rPr>
        <w:noProof/>
        <w:sz w:val="16"/>
        <w:szCs w:val="16"/>
      </w:rPr>
      <w:t>28.03.2016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39012A">
      <w:rPr>
        <w:noProof/>
        <w:sz w:val="16"/>
        <w:szCs w:val="16"/>
      </w:rPr>
      <w:t>8:42:56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                                   </w:t>
    </w:r>
    <w:r w:rsidR="00793A26">
      <w:rPr>
        <w:sz w:val="16"/>
        <w:szCs w:val="16"/>
      </w:rPr>
      <w:t xml:space="preserve">   </w:t>
    </w:r>
    <w:r w:rsidR="00793A26" w:rsidRPr="0047405C">
      <w:rPr>
        <w:sz w:val="16"/>
        <w:szCs w:val="16"/>
      </w:rPr>
      <w:t xml:space="preserve">          </w:t>
    </w:r>
    <w:r w:rsidR="00793A26">
      <w:rPr>
        <w:sz w:val="16"/>
        <w:szCs w:val="16"/>
      </w:rPr>
      <w:t xml:space="preserve">                          </w:t>
    </w:r>
    <w:r w:rsidR="00793A26" w:rsidRPr="0047405C">
      <w:rPr>
        <w:sz w:val="16"/>
        <w:szCs w:val="16"/>
      </w:rPr>
      <w:t xml:space="preserve"> </w:t>
    </w:r>
    <w:r w:rsidR="00793A26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39012A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39012A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                                       </w:t>
    </w:r>
    <w:r w:rsidR="00793A26">
      <w:rPr>
        <w:rStyle w:val="a5"/>
        <w:sz w:val="16"/>
        <w:szCs w:val="16"/>
      </w:rPr>
      <w:t xml:space="preserve">                    </w:t>
    </w:r>
    <w:r w:rsidR="00793A26" w:rsidRPr="0047405C">
      <w:rPr>
        <w:rStyle w:val="a5"/>
        <w:sz w:val="16"/>
        <w:szCs w:val="16"/>
      </w:rPr>
      <w:t xml:space="preserve">               </w:t>
    </w:r>
    <w:r w:rsidR="00793A26">
      <w:rPr>
        <w:rStyle w:val="a5"/>
        <w:sz w:val="16"/>
        <w:szCs w:val="16"/>
      </w:rPr>
      <w:t xml:space="preserve">   </w:t>
    </w:r>
    <w:r w:rsidR="00793A26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26" w:rsidRDefault="00793A26">
      <w:r>
        <w:separator/>
      </w:r>
    </w:p>
  </w:footnote>
  <w:footnote w:type="continuationSeparator" w:id="0">
    <w:p w:rsidR="00793A26" w:rsidRDefault="00793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8FD"/>
    <w:multiLevelType w:val="hybridMultilevel"/>
    <w:tmpl w:val="8AF6A6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1776F"/>
    <w:rsid w:val="0002329D"/>
    <w:rsid w:val="0005369C"/>
    <w:rsid w:val="00056F51"/>
    <w:rsid w:val="00070CCB"/>
    <w:rsid w:val="00086716"/>
    <w:rsid w:val="000A03C0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96798"/>
    <w:rsid w:val="001B531D"/>
    <w:rsid w:val="001E53D7"/>
    <w:rsid w:val="001F3B81"/>
    <w:rsid w:val="001F48E9"/>
    <w:rsid w:val="001F65D2"/>
    <w:rsid w:val="001F771C"/>
    <w:rsid w:val="00212EDB"/>
    <w:rsid w:val="00231782"/>
    <w:rsid w:val="002460DC"/>
    <w:rsid w:val="00246413"/>
    <w:rsid w:val="00251DE5"/>
    <w:rsid w:val="00286D34"/>
    <w:rsid w:val="002B6103"/>
    <w:rsid w:val="002C04B1"/>
    <w:rsid w:val="002D0927"/>
    <w:rsid w:val="0031234C"/>
    <w:rsid w:val="003522FD"/>
    <w:rsid w:val="0039012A"/>
    <w:rsid w:val="003A0744"/>
    <w:rsid w:val="003A4E56"/>
    <w:rsid w:val="003D1E5A"/>
    <w:rsid w:val="003D58C6"/>
    <w:rsid w:val="003E29FC"/>
    <w:rsid w:val="003F1991"/>
    <w:rsid w:val="00415B21"/>
    <w:rsid w:val="00446409"/>
    <w:rsid w:val="00496E56"/>
    <w:rsid w:val="0049784C"/>
    <w:rsid w:val="004A30B1"/>
    <w:rsid w:val="004D0619"/>
    <w:rsid w:val="004E392E"/>
    <w:rsid w:val="004F2B7F"/>
    <w:rsid w:val="00504D6E"/>
    <w:rsid w:val="00530C9D"/>
    <w:rsid w:val="005A3F05"/>
    <w:rsid w:val="005C551B"/>
    <w:rsid w:val="005E3C2C"/>
    <w:rsid w:val="005E6F33"/>
    <w:rsid w:val="00604CD0"/>
    <w:rsid w:val="00612990"/>
    <w:rsid w:val="00641504"/>
    <w:rsid w:val="0064649A"/>
    <w:rsid w:val="0065485A"/>
    <w:rsid w:val="006552E7"/>
    <w:rsid w:val="006553EA"/>
    <w:rsid w:val="0067441B"/>
    <w:rsid w:val="00677417"/>
    <w:rsid w:val="006A16D1"/>
    <w:rsid w:val="006A60C0"/>
    <w:rsid w:val="006B5748"/>
    <w:rsid w:val="006C17C2"/>
    <w:rsid w:val="006E62B2"/>
    <w:rsid w:val="006F61A6"/>
    <w:rsid w:val="00712F05"/>
    <w:rsid w:val="0077631C"/>
    <w:rsid w:val="00776E03"/>
    <w:rsid w:val="007841E9"/>
    <w:rsid w:val="007872A7"/>
    <w:rsid w:val="00793A26"/>
    <w:rsid w:val="00795FBE"/>
    <w:rsid w:val="007A1DEC"/>
    <w:rsid w:val="007F4A47"/>
    <w:rsid w:val="00822092"/>
    <w:rsid w:val="00837A79"/>
    <w:rsid w:val="008404FA"/>
    <w:rsid w:val="00852270"/>
    <w:rsid w:val="008962D1"/>
    <w:rsid w:val="008A04B4"/>
    <w:rsid w:val="008C2657"/>
    <w:rsid w:val="008E5B25"/>
    <w:rsid w:val="008E7A9B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C6943"/>
    <w:rsid w:val="009D22A5"/>
    <w:rsid w:val="009E2A1B"/>
    <w:rsid w:val="00A270ED"/>
    <w:rsid w:val="00A42361"/>
    <w:rsid w:val="00A47437"/>
    <w:rsid w:val="00A64ADC"/>
    <w:rsid w:val="00AD1C33"/>
    <w:rsid w:val="00B20443"/>
    <w:rsid w:val="00B278F3"/>
    <w:rsid w:val="00B47908"/>
    <w:rsid w:val="00B622C6"/>
    <w:rsid w:val="00B868A1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953C6"/>
    <w:rsid w:val="00CB19BA"/>
    <w:rsid w:val="00CB39C5"/>
    <w:rsid w:val="00CE248A"/>
    <w:rsid w:val="00D15858"/>
    <w:rsid w:val="00D253A7"/>
    <w:rsid w:val="00D45E2E"/>
    <w:rsid w:val="00D55007"/>
    <w:rsid w:val="00D55808"/>
    <w:rsid w:val="00D66CC5"/>
    <w:rsid w:val="00D875E8"/>
    <w:rsid w:val="00D92E37"/>
    <w:rsid w:val="00DA6E6D"/>
    <w:rsid w:val="00DB6F19"/>
    <w:rsid w:val="00DD6019"/>
    <w:rsid w:val="00DE1AEF"/>
    <w:rsid w:val="00DF0260"/>
    <w:rsid w:val="00DF4D59"/>
    <w:rsid w:val="00E00AC8"/>
    <w:rsid w:val="00E357B6"/>
    <w:rsid w:val="00E470B1"/>
    <w:rsid w:val="00E920E5"/>
    <w:rsid w:val="00EA3826"/>
    <w:rsid w:val="00EC089F"/>
    <w:rsid w:val="00ED2922"/>
    <w:rsid w:val="00ED403C"/>
    <w:rsid w:val="00EE0555"/>
    <w:rsid w:val="00F216E8"/>
    <w:rsid w:val="00F3506B"/>
    <w:rsid w:val="00F52515"/>
    <w:rsid w:val="00FA6536"/>
    <w:rsid w:val="00FB1442"/>
    <w:rsid w:val="00FB5978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A03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196798"/>
    <w:pPr>
      <w:suppressAutoHyphens/>
      <w:textAlignment w:val="baseline"/>
    </w:pPr>
    <w:rPr>
      <w:rFonts w:ascii="Calibri" w:eastAsia="SimSun" w:hAnsi="Calibri" w:cs="Calibri"/>
      <w:kern w:val="1"/>
      <w:lang w:eastAsia="zh-CN"/>
    </w:rPr>
  </w:style>
  <w:style w:type="paragraph" w:styleId="aa">
    <w:name w:val="No Spacing"/>
    <w:uiPriority w:val="1"/>
    <w:qFormat/>
    <w:rsid w:val="008E7A9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rsid w:val="000A0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A5FC-C7A7-4B5E-96F5-70DA1238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v.gorskaya</cp:lastModifiedBy>
  <cp:revision>3</cp:revision>
  <cp:lastPrinted>2015-12-15T03:28:00Z</cp:lastPrinted>
  <dcterms:created xsi:type="dcterms:W3CDTF">2016-03-25T04:26:00Z</dcterms:created>
  <dcterms:modified xsi:type="dcterms:W3CDTF">2016-03-28T01:43:00Z</dcterms:modified>
</cp:coreProperties>
</file>