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AA" w:rsidRDefault="00CF5AC6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7F4AAA" w:rsidRDefault="007F4AAA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7F4AAA" w:rsidRDefault="007F4AAA" w:rsidP="00D35FB6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2"/>
          <w:szCs w:val="32"/>
          <w:lang w:eastAsia="sk-SK"/>
        </w:rPr>
        <w:t xml:space="preserve">                                                                                    </w:t>
      </w: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E505A3" w:rsidRPr="00CF5AC6" w:rsidRDefault="00E505A3" w:rsidP="00E505A3">
      <w:pPr>
        <w:jc w:val="center"/>
        <w:rPr>
          <w:rFonts w:ascii="Segoe UI" w:hAnsi="Segoe UI" w:cs="Segoe UI"/>
          <w:sz w:val="32"/>
          <w:szCs w:val="32"/>
        </w:rPr>
      </w:pPr>
    </w:p>
    <w:p w:rsidR="00CF5AC6" w:rsidRDefault="00CF5AC6" w:rsidP="00CF5AC6">
      <w:pPr>
        <w:jc w:val="center"/>
        <w:rPr>
          <w:rFonts w:cs="Times New Roman"/>
          <w:b/>
          <w:sz w:val="28"/>
          <w:szCs w:val="28"/>
        </w:rPr>
      </w:pPr>
      <w:r w:rsidRPr="00CF5AC6">
        <w:rPr>
          <w:rFonts w:ascii="Segoe UI" w:hAnsi="Segoe UI" w:cs="Segoe UI"/>
          <w:sz w:val="32"/>
          <w:szCs w:val="32"/>
        </w:rPr>
        <w:t>Актуальные вопросы ипотеки</w:t>
      </w:r>
    </w:p>
    <w:p w:rsidR="00E505A3" w:rsidRPr="00CF5AC6" w:rsidRDefault="00E505A3" w:rsidP="00E505A3">
      <w:pPr>
        <w:jc w:val="center"/>
        <w:rPr>
          <w:rFonts w:ascii="Segoe UI" w:hAnsi="Segoe UI" w:cs="Segoe UI"/>
          <w:sz w:val="32"/>
          <w:szCs w:val="32"/>
        </w:rPr>
      </w:pPr>
    </w:p>
    <w:p w:rsidR="00CF5AC6" w:rsidRPr="00CF5AC6" w:rsidRDefault="00CF5AC6" w:rsidP="00CF5AC6">
      <w:pPr>
        <w:rPr>
          <w:rFonts w:ascii="Segoe UI" w:hAnsi="Segoe UI" w:cs="Segoe UI"/>
          <w:b/>
        </w:rPr>
      </w:pPr>
      <w:r w:rsidRPr="00CF5AC6">
        <w:rPr>
          <w:rFonts w:ascii="Segoe UI" w:hAnsi="Segoe UI" w:cs="Segoe UI"/>
          <w:b/>
        </w:rPr>
        <w:t>Как погасить ипотеку после полного расчета за квартиру?</w:t>
      </w:r>
    </w:p>
    <w:p w:rsidR="00CF5AC6" w:rsidRDefault="00CF5AC6" w:rsidP="00CF5AC6">
      <w:pPr>
        <w:autoSpaceDE w:val="0"/>
        <w:autoSpaceDN w:val="0"/>
        <w:adjustRightInd w:val="0"/>
        <w:jc w:val="both"/>
        <w:rPr>
          <w:rFonts w:ascii="Segoe UI" w:hAnsi="Segoe UI" w:cs="Segoe UI"/>
          <w:lang w:val="en-US"/>
        </w:rPr>
      </w:pPr>
    </w:p>
    <w:p w:rsidR="00CF5AC6" w:rsidRPr="00CF5AC6" w:rsidRDefault="00CF5AC6" w:rsidP="00CF5AC6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CF5AC6">
        <w:rPr>
          <w:rFonts w:ascii="Segoe UI" w:hAnsi="Segoe UI" w:cs="Segoe UI"/>
        </w:rPr>
        <w:t>В соответствии со статьей 25 Закона об ипотеке, если иное не предусмотрено федеральным законом, регистрационная запись об ипотеке погашается в течение трех рабочих дней с момента поступления в орган, осуществляющий государственную регистрацию прав, заявления владельца закладной, совместного заявления залогодателя и залогодержателя, заявления залогодателя с одновременным представлением закладной, содержащей отметку владельца закладной об исполнении обеспеченного ипотекой обязательства в полном объеме, либо решения суда, арбитражного суда о прекращении ипотеки.</w:t>
      </w:r>
    </w:p>
    <w:p w:rsidR="00CF5AC6" w:rsidRPr="00CF5AC6" w:rsidRDefault="00CF5AC6" w:rsidP="00CF5AC6">
      <w:pPr>
        <w:autoSpaceDE w:val="0"/>
        <w:autoSpaceDN w:val="0"/>
        <w:adjustRightInd w:val="0"/>
        <w:jc w:val="both"/>
        <w:outlineLvl w:val="1"/>
        <w:rPr>
          <w:rFonts w:ascii="Segoe UI" w:hAnsi="Segoe UI" w:cs="Segoe UI"/>
        </w:rPr>
      </w:pPr>
    </w:p>
    <w:p w:rsidR="00CF5AC6" w:rsidRPr="00CF5AC6" w:rsidRDefault="00CF5AC6" w:rsidP="00CF5AC6">
      <w:pPr>
        <w:autoSpaceDE w:val="0"/>
        <w:autoSpaceDN w:val="0"/>
        <w:adjustRightInd w:val="0"/>
        <w:jc w:val="both"/>
        <w:outlineLvl w:val="1"/>
        <w:rPr>
          <w:rFonts w:ascii="Segoe UI" w:hAnsi="Segoe UI" w:cs="Segoe UI"/>
        </w:rPr>
      </w:pPr>
      <w:r w:rsidRPr="00CF5AC6">
        <w:rPr>
          <w:rFonts w:ascii="Segoe UI" w:hAnsi="Segoe UI" w:cs="Segoe UI"/>
        </w:rPr>
        <w:t>Для погашения регистрационной записи об ипотеке предоставление иных документов не требуется.</w:t>
      </w:r>
    </w:p>
    <w:p w:rsidR="00CF5AC6" w:rsidRPr="00CF5AC6" w:rsidRDefault="00CF5AC6" w:rsidP="00CF5AC6">
      <w:pPr>
        <w:jc w:val="both"/>
        <w:rPr>
          <w:b/>
          <w:sz w:val="28"/>
          <w:szCs w:val="28"/>
        </w:rPr>
      </w:pPr>
    </w:p>
    <w:p w:rsidR="00CF5AC6" w:rsidRPr="00CF5AC6" w:rsidRDefault="00CF5AC6" w:rsidP="00CF5AC6">
      <w:pPr>
        <w:jc w:val="both"/>
        <w:rPr>
          <w:rFonts w:ascii="Segoe UI" w:hAnsi="Segoe UI" w:cs="Segoe UI"/>
          <w:b/>
        </w:rPr>
      </w:pPr>
      <w:r w:rsidRPr="00CF5AC6">
        <w:rPr>
          <w:rFonts w:ascii="Segoe UI" w:hAnsi="Segoe UI" w:cs="Segoe UI"/>
          <w:b/>
        </w:rPr>
        <w:t>Как получить свидетельство без обременения?</w:t>
      </w:r>
    </w:p>
    <w:p w:rsidR="00CF5AC6" w:rsidRDefault="00CF5AC6" w:rsidP="00CF5AC6">
      <w:pPr>
        <w:autoSpaceDE w:val="0"/>
        <w:autoSpaceDN w:val="0"/>
        <w:adjustRightInd w:val="0"/>
        <w:jc w:val="both"/>
        <w:rPr>
          <w:rFonts w:ascii="Segoe UI" w:hAnsi="Segoe UI" w:cs="Segoe UI"/>
          <w:lang w:val="en-US"/>
        </w:rPr>
      </w:pPr>
    </w:p>
    <w:p w:rsidR="00CF5AC6" w:rsidRPr="00CF5AC6" w:rsidRDefault="00CF5AC6" w:rsidP="00CF5AC6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CF5AC6">
        <w:rPr>
          <w:rFonts w:ascii="Segoe UI" w:hAnsi="Segoe UI" w:cs="Segoe UI"/>
        </w:rPr>
        <w:t>Для получения свидетельства о государственной регистрации прав, одновременно с заявлением о погашении регистрационной записи об ипотеке необходимо обратиться с заявлением о повторной выдаче свидетельства о государственной регистрации права собственности.</w:t>
      </w:r>
    </w:p>
    <w:p w:rsidR="00CF5AC6" w:rsidRPr="00CF5AC6" w:rsidRDefault="00CF5AC6" w:rsidP="00CF5AC6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CF5AC6" w:rsidRPr="00CF5AC6" w:rsidRDefault="00CF5AC6" w:rsidP="00CF5AC6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CF5AC6">
        <w:rPr>
          <w:rFonts w:ascii="Segoe UI" w:hAnsi="Segoe UI" w:cs="Segoe UI"/>
        </w:rPr>
        <w:t>В соответствии с пп. 33 п. 1 ст. 333.33 НК РФ  за повторную выдачу правообладателям свидетельства о государственной регистрации права на недвижимое имущество (взамен утерянного, пришедшего в негодность, в связи с внесением в содержащуюся в Едином государственном реестре прав на недвижимое имущество и сделок с ним запись о праве изменений, в том числе с исправлением в данной записи технической ошибки) предусмотрена государственная пошлина в размере  для физических лиц – 350 рублей.</w:t>
      </w:r>
    </w:p>
    <w:p w:rsidR="00CF5AC6" w:rsidRDefault="00CF5AC6" w:rsidP="00CF5AC6">
      <w:pPr>
        <w:autoSpaceDE w:val="0"/>
        <w:autoSpaceDN w:val="0"/>
        <w:adjustRightInd w:val="0"/>
        <w:jc w:val="both"/>
        <w:outlineLvl w:val="1"/>
        <w:rPr>
          <w:rFonts w:ascii="Segoe UI" w:hAnsi="Segoe UI" w:cs="Segoe UI"/>
          <w:lang w:val="en-US"/>
        </w:rPr>
      </w:pPr>
    </w:p>
    <w:p w:rsidR="00CF5AC6" w:rsidRPr="00CF5AC6" w:rsidRDefault="00CF5AC6" w:rsidP="00CF5AC6">
      <w:pPr>
        <w:autoSpaceDE w:val="0"/>
        <w:autoSpaceDN w:val="0"/>
        <w:adjustRightInd w:val="0"/>
        <w:jc w:val="both"/>
        <w:outlineLvl w:val="1"/>
        <w:rPr>
          <w:rFonts w:ascii="Segoe UI" w:hAnsi="Segoe UI" w:cs="Segoe UI"/>
        </w:rPr>
      </w:pPr>
      <w:r w:rsidRPr="00CF5AC6">
        <w:rPr>
          <w:rFonts w:ascii="Segoe UI" w:hAnsi="Segoe UI" w:cs="Segoe UI"/>
        </w:rPr>
        <w:t>Согласно пункту 2 статьи 16 Закона о регистрации заявления о государственной регистрации прав, в том числе и заявления о погашении регистрационной записи об ипотеке, представляются в соответствующий орган, осуществляющий государственную регистрацию прав, заявителем лично или посредством почтового отправления с объявленной ценностью при его пересылке, описью вложения и уведомлением о вручении (далее также в настоящей статье - посредством почтового отправления).</w:t>
      </w:r>
    </w:p>
    <w:p w:rsidR="00CF5AC6" w:rsidRPr="00CF5AC6" w:rsidRDefault="00CF5AC6" w:rsidP="00CF5AC6">
      <w:pPr>
        <w:tabs>
          <w:tab w:val="left" w:pos="708"/>
          <w:tab w:val="left" w:pos="1416"/>
          <w:tab w:val="left" w:pos="2430"/>
        </w:tabs>
        <w:jc w:val="both"/>
        <w:rPr>
          <w:rFonts w:ascii="Segoe UI" w:hAnsi="Segoe UI" w:cs="Segoe UI"/>
        </w:rPr>
      </w:pPr>
      <w:r w:rsidRPr="00CF5AC6">
        <w:rPr>
          <w:rFonts w:ascii="Segoe UI" w:hAnsi="Segoe UI" w:cs="Segoe UI"/>
        </w:rPr>
        <w:lastRenderedPageBreak/>
        <w:t>В случае представления заявления о государственной регистрации прав и иных документов, необходимых для государственной регистрации прав, посредством почтового отправления подлинность подписи заявителя на заявлении о государственной регистрации прав должна быть засвидетельствована в нотариальном порядке.</w:t>
      </w:r>
    </w:p>
    <w:p w:rsidR="00E505A3" w:rsidRPr="00CF5AC6" w:rsidRDefault="00E505A3" w:rsidP="00E505A3">
      <w:pPr>
        <w:jc w:val="both"/>
        <w:rPr>
          <w:rFonts w:ascii="Segoe UI" w:hAnsi="Segoe UI" w:cs="Segoe UI"/>
          <w:bCs/>
          <w:kern w:val="36"/>
          <w:sz w:val="32"/>
          <w:szCs w:val="32"/>
          <w:lang w:eastAsia="ru-RU"/>
        </w:rPr>
      </w:pPr>
    </w:p>
    <w:p w:rsidR="00CF5AC6" w:rsidRPr="00CF5AC6" w:rsidRDefault="00CF5AC6" w:rsidP="00CF5AC6">
      <w:pPr>
        <w:tabs>
          <w:tab w:val="left" w:pos="708"/>
          <w:tab w:val="left" w:pos="1416"/>
          <w:tab w:val="left" w:pos="2430"/>
        </w:tabs>
        <w:jc w:val="both"/>
        <w:rPr>
          <w:rFonts w:ascii="Segoe UI" w:hAnsi="Segoe UI" w:cs="Segoe UI"/>
          <w:i/>
        </w:rPr>
      </w:pPr>
      <w:r w:rsidRPr="00CF5AC6">
        <w:rPr>
          <w:rFonts w:ascii="Segoe UI" w:hAnsi="Segoe UI" w:cs="Segoe UI"/>
          <w:i/>
        </w:rPr>
        <w:t>Татьяна Голдобина – начальник отдела регистрации ипотеки Управления Росреестра по Красноярскому краю</w:t>
      </w:r>
    </w:p>
    <w:p w:rsidR="007F4AAA" w:rsidRPr="00CF5AC6" w:rsidRDefault="007F4AAA" w:rsidP="008B7D26">
      <w:pPr>
        <w:rPr>
          <w:rFonts w:ascii="Segoe UI" w:hAnsi="Segoe UI" w:cs="Segoe UI"/>
        </w:rPr>
      </w:pPr>
    </w:p>
    <w:p w:rsidR="007F4AAA" w:rsidRPr="00177160" w:rsidRDefault="007F4AAA" w:rsidP="00656ACD">
      <w:pPr>
        <w:rPr>
          <w:rFonts w:ascii="Segoe UI" w:hAnsi="Segoe UI" w:cs="Segoe UI"/>
          <w:sz w:val="18"/>
          <w:szCs w:val="18"/>
        </w:rPr>
      </w:pPr>
      <w:r w:rsidRPr="008B7D26">
        <w:rPr>
          <w:rFonts w:ascii="Segoe UI" w:hAnsi="Segoe UI" w:cs="Segoe UI"/>
          <w:sz w:val="18"/>
          <w:szCs w:val="18"/>
        </w:rPr>
        <w:t>Пресс-служба Управления Росреестра по Красноярскому краю</w:t>
      </w:r>
    </w:p>
    <w:p w:rsidR="007F4AAA" w:rsidRPr="00CF5AC6" w:rsidRDefault="007F4AAA" w:rsidP="00656ACD">
      <w:pPr>
        <w:rPr>
          <w:rFonts w:ascii="Segoe UI" w:hAnsi="Segoe UI" w:cs="Segoe UI"/>
          <w:sz w:val="18"/>
          <w:szCs w:val="18"/>
        </w:rPr>
      </w:pPr>
      <w:r w:rsidRPr="008B7D26">
        <w:rPr>
          <w:rFonts w:ascii="Segoe UI" w:hAnsi="Segoe UI" w:cs="Segoe UI"/>
          <w:sz w:val="18"/>
          <w:szCs w:val="18"/>
        </w:rPr>
        <w:t>(391) 2- 524-367</w:t>
      </w:r>
      <w:r w:rsidRPr="008B7D26">
        <w:rPr>
          <w:rFonts w:ascii="Segoe UI" w:hAnsi="Segoe UI" w:cs="Segoe UI"/>
          <w:sz w:val="18"/>
          <w:szCs w:val="18"/>
        </w:rPr>
        <w:br/>
        <w:t>(391) 2- 524-356</w:t>
      </w:r>
    </w:p>
    <w:p w:rsidR="00CF5AC6" w:rsidRPr="00CF5AC6" w:rsidRDefault="00CF5AC6" w:rsidP="00656ACD">
      <w:pPr>
        <w:rPr>
          <w:rFonts w:ascii="Segoe UI" w:hAnsi="Segoe UI" w:cs="Segoe UI"/>
          <w:sz w:val="18"/>
          <w:szCs w:val="18"/>
        </w:rPr>
      </w:pPr>
    </w:p>
    <w:p w:rsidR="00CF5AC6" w:rsidRPr="00CF5AC6" w:rsidRDefault="00CF5AC6" w:rsidP="00656ACD">
      <w:pPr>
        <w:rPr>
          <w:rFonts w:ascii="Segoe UI" w:hAnsi="Segoe UI" w:cs="Segoe UI"/>
          <w:sz w:val="18"/>
          <w:szCs w:val="18"/>
        </w:rPr>
      </w:pPr>
    </w:p>
    <w:sectPr w:rsidR="00CF5AC6" w:rsidRPr="00CF5AC6" w:rsidSect="00D35FB6">
      <w:footerReference w:type="default" r:id="rId8"/>
      <w:pgSz w:w="11906" w:h="16838" w:code="9"/>
      <w:pgMar w:top="284" w:right="992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AAA" w:rsidRDefault="007F4AAA">
      <w:r>
        <w:separator/>
      </w:r>
    </w:p>
  </w:endnote>
  <w:endnote w:type="continuationSeparator" w:id="0">
    <w:p w:rsidR="007F4AAA" w:rsidRDefault="007F4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AA" w:rsidRPr="008B7D26" w:rsidRDefault="007F4AAA">
    <w:pPr>
      <w:pStyle w:val="a3"/>
      <w:jc w:val="center"/>
      <w:rPr>
        <w:lang w:val="en-US"/>
      </w:rPr>
    </w:pPr>
  </w:p>
  <w:p w:rsidR="007F4AAA" w:rsidRDefault="007F4AA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AAA" w:rsidRDefault="007F4AAA">
      <w:r>
        <w:separator/>
      </w:r>
    </w:p>
  </w:footnote>
  <w:footnote w:type="continuationSeparator" w:id="0">
    <w:p w:rsidR="007F4AAA" w:rsidRDefault="007F4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04C75"/>
    <w:rsid w:val="000140C0"/>
    <w:rsid w:val="00023C88"/>
    <w:rsid w:val="000274BB"/>
    <w:rsid w:val="000339F7"/>
    <w:rsid w:val="0003642B"/>
    <w:rsid w:val="00065FE6"/>
    <w:rsid w:val="000673FC"/>
    <w:rsid w:val="000817F8"/>
    <w:rsid w:val="00081D6D"/>
    <w:rsid w:val="0008597C"/>
    <w:rsid w:val="00090053"/>
    <w:rsid w:val="000923C9"/>
    <w:rsid w:val="000972A0"/>
    <w:rsid w:val="000B0B54"/>
    <w:rsid w:val="000D56FF"/>
    <w:rsid w:val="000D710D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45B33"/>
    <w:rsid w:val="00154C8E"/>
    <w:rsid w:val="00171CA6"/>
    <w:rsid w:val="00174A52"/>
    <w:rsid w:val="00177160"/>
    <w:rsid w:val="00182123"/>
    <w:rsid w:val="00186E10"/>
    <w:rsid w:val="001874B9"/>
    <w:rsid w:val="00190969"/>
    <w:rsid w:val="0019721C"/>
    <w:rsid w:val="001B0762"/>
    <w:rsid w:val="001C10AF"/>
    <w:rsid w:val="001D311A"/>
    <w:rsid w:val="001E757E"/>
    <w:rsid w:val="00200210"/>
    <w:rsid w:val="00207C9A"/>
    <w:rsid w:val="002177A9"/>
    <w:rsid w:val="00224AF8"/>
    <w:rsid w:val="00236744"/>
    <w:rsid w:val="002518A3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1F3D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A0F6B"/>
    <w:rsid w:val="003A6627"/>
    <w:rsid w:val="003B0301"/>
    <w:rsid w:val="003B6634"/>
    <w:rsid w:val="003C2F61"/>
    <w:rsid w:val="003C3630"/>
    <w:rsid w:val="003E127A"/>
    <w:rsid w:val="003E5A48"/>
    <w:rsid w:val="003E7DE3"/>
    <w:rsid w:val="003F5A31"/>
    <w:rsid w:val="003F60DD"/>
    <w:rsid w:val="003F6A71"/>
    <w:rsid w:val="003F7A31"/>
    <w:rsid w:val="00400403"/>
    <w:rsid w:val="004032F1"/>
    <w:rsid w:val="00411504"/>
    <w:rsid w:val="0041630D"/>
    <w:rsid w:val="00441B3F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16E0"/>
    <w:rsid w:val="0047431C"/>
    <w:rsid w:val="00490C51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00A4"/>
    <w:rsid w:val="004D0B4D"/>
    <w:rsid w:val="004D150A"/>
    <w:rsid w:val="004D7BFA"/>
    <w:rsid w:val="004E579C"/>
    <w:rsid w:val="00505BE1"/>
    <w:rsid w:val="00515E34"/>
    <w:rsid w:val="0051646A"/>
    <w:rsid w:val="00516989"/>
    <w:rsid w:val="00536EAA"/>
    <w:rsid w:val="00540630"/>
    <w:rsid w:val="00541124"/>
    <w:rsid w:val="00547D30"/>
    <w:rsid w:val="005618AD"/>
    <w:rsid w:val="00564EA5"/>
    <w:rsid w:val="005664D6"/>
    <w:rsid w:val="005853C8"/>
    <w:rsid w:val="00586B0E"/>
    <w:rsid w:val="00592DFD"/>
    <w:rsid w:val="005A06F3"/>
    <w:rsid w:val="005A3345"/>
    <w:rsid w:val="005A3841"/>
    <w:rsid w:val="005A392B"/>
    <w:rsid w:val="005A4BB1"/>
    <w:rsid w:val="005B3F70"/>
    <w:rsid w:val="005B48EC"/>
    <w:rsid w:val="005B5716"/>
    <w:rsid w:val="005C02ED"/>
    <w:rsid w:val="005E4BFA"/>
    <w:rsid w:val="005F026D"/>
    <w:rsid w:val="005F1E5B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932"/>
    <w:rsid w:val="00642C63"/>
    <w:rsid w:val="006528FC"/>
    <w:rsid w:val="00656ACD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6281"/>
    <w:rsid w:val="006F7368"/>
    <w:rsid w:val="0070210C"/>
    <w:rsid w:val="0071422B"/>
    <w:rsid w:val="0071598A"/>
    <w:rsid w:val="0072167D"/>
    <w:rsid w:val="00723E0F"/>
    <w:rsid w:val="007250AA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7EDE"/>
    <w:rsid w:val="007C54C4"/>
    <w:rsid w:val="007C5DC0"/>
    <w:rsid w:val="007C6CCA"/>
    <w:rsid w:val="007D0D2B"/>
    <w:rsid w:val="007D75E6"/>
    <w:rsid w:val="007D77D4"/>
    <w:rsid w:val="007F14A4"/>
    <w:rsid w:val="007F4AAA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2ADF"/>
    <w:rsid w:val="008631E9"/>
    <w:rsid w:val="00863EA9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B7D26"/>
    <w:rsid w:val="008C6FB0"/>
    <w:rsid w:val="008D0634"/>
    <w:rsid w:val="008E16A1"/>
    <w:rsid w:val="008E36E9"/>
    <w:rsid w:val="008E4B4A"/>
    <w:rsid w:val="009009C7"/>
    <w:rsid w:val="0090164C"/>
    <w:rsid w:val="009063D5"/>
    <w:rsid w:val="00915632"/>
    <w:rsid w:val="00917601"/>
    <w:rsid w:val="009208E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50582"/>
    <w:rsid w:val="00955FB0"/>
    <w:rsid w:val="00957A03"/>
    <w:rsid w:val="00961833"/>
    <w:rsid w:val="00962778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7840"/>
    <w:rsid w:val="009F3506"/>
    <w:rsid w:val="009F6293"/>
    <w:rsid w:val="009F7CD0"/>
    <w:rsid w:val="00A00213"/>
    <w:rsid w:val="00A02B97"/>
    <w:rsid w:val="00A179D4"/>
    <w:rsid w:val="00A17C38"/>
    <w:rsid w:val="00A25EF1"/>
    <w:rsid w:val="00A35DCC"/>
    <w:rsid w:val="00A40F22"/>
    <w:rsid w:val="00A419FB"/>
    <w:rsid w:val="00A526C5"/>
    <w:rsid w:val="00A54DEC"/>
    <w:rsid w:val="00A550FE"/>
    <w:rsid w:val="00A75297"/>
    <w:rsid w:val="00A75D32"/>
    <w:rsid w:val="00A80937"/>
    <w:rsid w:val="00A85BD7"/>
    <w:rsid w:val="00A87657"/>
    <w:rsid w:val="00A93B34"/>
    <w:rsid w:val="00AB0E29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478C"/>
    <w:rsid w:val="00B176BA"/>
    <w:rsid w:val="00B3093A"/>
    <w:rsid w:val="00B316E9"/>
    <w:rsid w:val="00B339E6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6C6"/>
    <w:rsid w:val="00BB5741"/>
    <w:rsid w:val="00BC4833"/>
    <w:rsid w:val="00BD483A"/>
    <w:rsid w:val="00BD5312"/>
    <w:rsid w:val="00BE4BFF"/>
    <w:rsid w:val="00BF238B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1365"/>
    <w:rsid w:val="00C40310"/>
    <w:rsid w:val="00C407D7"/>
    <w:rsid w:val="00C412A4"/>
    <w:rsid w:val="00C45896"/>
    <w:rsid w:val="00C46E86"/>
    <w:rsid w:val="00C57BE0"/>
    <w:rsid w:val="00C75216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CF5AC6"/>
    <w:rsid w:val="00D0068B"/>
    <w:rsid w:val="00D04EF6"/>
    <w:rsid w:val="00D05B5E"/>
    <w:rsid w:val="00D0617C"/>
    <w:rsid w:val="00D0721D"/>
    <w:rsid w:val="00D163B8"/>
    <w:rsid w:val="00D16DB9"/>
    <w:rsid w:val="00D27A91"/>
    <w:rsid w:val="00D32543"/>
    <w:rsid w:val="00D35FB6"/>
    <w:rsid w:val="00D37D78"/>
    <w:rsid w:val="00D4167F"/>
    <w:rsid w:val="00D47707"/>
    <w:rsid w:val="00D54C33"/>
    <w:rsid w:val="00D82F22"/>
    <w:rsid w:val="00D8573F"/>
    <w:rsid w:val="00D92885"/>
    <w:rsid w:val="00D94786"/>
    <w:rsid w:val="00D95FBE"/>
    <w:rsid w:val="00DB6445"/>
    <w:rsid w:val="00DC39AF"/>
    <w:rsid w:val="00DC6E8F"/>
    <w:rsid w:val="00DD0360"/>
    <w:rsid w:val="00DD0C4A"/>
    <w:rsid w:val="00DD18AC"/>
    <w:rsid w:val="00DD6298"/>
    <w:rsid w:val="00DE2FC4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22477"/>
    <w:rsid w:val="00E3283A"/>
    <w:rsid w:val="00E426DA"/>
    <w:rsid w:val="00E43798"/>
    <w:rsid w:val="00E505A3"/>
    <w:rsid w:val="00E65126"/>
    <w:rsid w:val="00E73874"/>
    <w:rsid w:val="00E84CC2"/>
    <w:rsid w:val="00E85462"/>
    <w:rsid w:val="00E8742D"/>
    <w:rsid w:val="00E93DF6"/>
    <w:rsid w:val="00E95315"/>
    <w:rsid w:val="00E978C3"/>
    <w:rsid w:val="00EA4A6C"/>
    <w:rsid w:val="00EB0995"/>
    <w:rsid w:val="00EB2484"/>
    <w:rsid w:val="00EB5607"/>
    <w:rsid w:val="00EC4847"/>
    <w:rsid w:val="00EC4E8A"/>
    <w:rsid w:val="00EC5B14"/>
    <w:rsid w:val="00ED3639"/>
    <w:rsid w:val="00EF3B27"/>
    <w:rsid w:val="00EF5CD8"/>
    <w:rsid w:val="00EF60BA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7F26"/>
    <w:rsid w:val="00F85E8B"/>
    <w:rsid w:val="00F9743A"/>
    <w:rsid w:val="00FA5BD4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eastAsia="Times New Roman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99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B18A7"/>
    <w:rPr>
      <w:rFonts w:cs="Times New Roman"/>
    </w:rPr>
  </w:style>
  <w:style w:type="character" w:styleId="aa">
    <w:name w:val="Emphasis"/>
    <w:basedOn w:val="a0"/>
    <w:uiPriority w:val="99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uiPriority w:val="99"/>
    <w:rsid w:val="006A71D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styleId="ad">
    <w:name w:val="header"/>
    <w:basedOn w:val="a"/>
    <w:link w:val="ae"/>
    <w:uiPriority w:val="99"/>
    <w:semiHidden/>
    <w:rsid w:val="008B7D2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8B7D26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2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5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2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6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2216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KarvoevVA</cp:lastModifiedBy>
  <cp:revision>2</cp:revision>
  <cp:lastPrinted>2015-08-25T04:44:00Z</cp:lastPrinted>
  <dcterms:created xsi:type="dcterms:W3CDTF">2015-12-21T07:07:00Z</dcterms:created>
  <dcterms:modified xsi:type="dcterms:W3CDTF">2015-12-21T07:07:00Z</dcterms:modified>
</cp:coreProperties>
</file>